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A7C" w:rsidRPr="001A1A32" w:rsidRDefault="004656D6" w:rsidP="00733A7C">
      <w:pPr>
        <w:tabs>
          <w:tab w:val="left" w:pos="3660"/>
        </w:tabs>
        <w:spacing w:after="0" w:line="240" w:lineRule="auto"/>
        <w:rPr>
          <w:rFonts w:asciiTheme="minorHAnsi" w:hAnsiTheme="minorHAnsi" w:cs="Arial"/>
          <w:b/>
          <w:sz w:val="32"/>
          <w:szCs w:val="32"/>
        </w:rPr>
      </w:pPr>
      <w:r>
        <w:rPr>
          <w:rFonts w:asciiTheme="minorHAnsi" w:hAnsiTheme="minorHAnsi" w:cs="Arial"/>
          <w:b/>
          <w:sz w:val="32"/>
          <w:szCs w:val="32"/>
        </w:rPr>
        <w:t xml:space="preserve">Arbeit im Freien: </w:t>
      </w:r>
      <w:r w:rsidR="00AA4354">
        <w:rPr>
          <w:rFonts w:asciiTheme="minorHAnsi" w:hAnsiTheme="minorHAnsi" w:cs="Arial"/>
          <w:b/>
          <w:sz w:val="32"/>
          <w:szCs w:val="32"/>
        </w:rPr>
        <w:t>Krankentage auf Grund von Hitze verdoppelt</w:t>
      </w:r>
    </w:p>
    <w:p w:rsidR="00733A7C" w:rsidRPr="006013DB" w:rsidRDefault="00733A7C" w:rsidP="00733A7C">
      <w:pPr>
        <w:tabs>
          <w:tab w:val="left" w:pos="3660"/>
        </w:tabs>
        <w:spacing w:after="0" w:line="240" w:lineRule="auto"/>
        <w:rPr>
          <w:rFonts w:asciiTheme="minorHAnsi" w:hAnsiTheme="minorHAnsi" w:cs="Arial"/>
          <w:b/>
          <w:highlight w:val="yellow"/>
        </w:rPr>
      </w:pPr>
    </w:p>
    <w:p w:rsidR="006D0E89" w:rsidRPr="008F71A6" w:rsidRDefault="00D11A10" w:rsidP="00733A7C">
      <w:pPr>
        <w:tabs>
          <w:tab w:val="left" w:pos="3660"/>
        </w:tabs>
        <w:spacing w:after="0" w:line="240" w:lineRule="auto"/>
        <w:jc w:val="both"/>
        <w:rPr>
          <w:rFonts w:asciiTheme="minorHAnsi" w:hAnsiTheme="minorHAnsi" w:cs="Arial"/>
          <w:b/>
        </w:rPr>
      </w:pPr>
      <w:r w:rsidRPr="008F71A6">
        <w:rPr>
          <w:rFonts w:asciiTheme="minorHAnsi" w:hAnsiTheme="minorHAnsi" w:cs="Arial"/>
          <w:b/>
        </w:rPr>
        <w:t>Auswertung der Antw</w:t>
      </w:r>
      <w:r w:rsidR="002532C6" w:rsidRPr="008F71A6">
        <w:rPr>
          <w:rFonts w:asciiTheme="minorHAnsi" w:hAnsiTheme="minorHAnsi" w:cs="Arial"/>
          <w:b/>
        </w:rPr>
        <w:t xml:space="preserve">ort der Bundesregierung auf </w:t>
      </w:r>
      <w:r w:rsidR="0060723A">
        <w:rPr>
          <w:rFonts w:asciiTheme="minorHAnsi" w:hAnsiTheme="minorHAnsi" w:cs="Arial"/>
          <w:b/>
        </w:rPr>
        <w:t>schriftliche Fragen im August 2020 (Arbeitsnummern 178 und 179</w:t>
      </w:r>
      <w:r w:rsidR="006013DB" w:rsidRPr="008F71A6">
        <w:rPr>
          <w:rFonts w:asciiTheme="minorHAnsi" w:hAnsiTheme="minorHAnsi" w:cs="Arial"/>
          <w:b/>
        </w:rPr>
        <w:t xml:space="preserve">) </w:t>
      </w:r>
      <w:r w:rsidRPr="008F71A6">
        <w:rPr>
          <w:rFonts w:asciiTheme="minorHAnsi" w:hAnsiTheme="minorHAnsi" w:cs="Arial"/>
          <w:b/>
        </w:rPr>
        <w:t xml:space="preserve">von </w:t>
      </w:r>
      <w:r w:rsidR="00050E05" w:rsidRPr="008F71A6">
        <w:rPr>
          <w:rFonts w:asciiTheme="minorHAnsi" w:hAnsiTheme="minorHAnsi" w:cs="Arial"/>
          <w:b/>
        </w:rPr>
        <w:t>Jutta Krellmann</w:t>
      </w:r>
      <w:r w:rsidRPr="008F71A6">
        <w:rPr>
          <w:rFonts w:asciiTheme="minorHAnsi" w:hAnsiTheme="minorHAnsi" w:cs="Arial"/>
          <w:b/>
        </w:rPr>
        <w:t xml:space="preserve"> u.a</w:t>
      </w:r>
      <w:r w:rsidR="006D0E89" w:rsidRPr="008F71A6">
        <w:rPr>
          <w:rFonts w:asciiTheme="minorHAnsi" w:hAnsiTheme="minorHAnsi" w:cs="Arial"/>
          <w:b/>
        </w:rPr>
        <w:t>.</w:t>
      </w:r>
      <w:r w:rsidR="008C789B" w:rsidRPr="008F71A6">
        <w:rPr>
          <w:rFonts w:asciiTheme="minorHAnsi" w:hAnsiTheme="minorHAnsi" w:cs="Arial"/>
          <w:b/>
        </w:rPr>
        <w:t xml:space="preserve">, </w:t>
      </w:r>
      <w:r w:rsidR="006D0E89" w:rsidRPr="008F71A6">
        <w:rPr>
          <w:rFonts w:asciiTheme="minorHAnsi" w:hAnsiTheme="minorHAnsi" w:cs="Arial"/>
          <w:b/>
        </w:rPr>
        <w:t>Fraktion DIE LINKE im Bundestag</w:t>
      </w:r>
    </w:p>
    <w:p w:rsidR="005D70B1" w:rsidRPr="008F71A6" w:rsidRDefault="005D70B1" w:rsidP="00F00BE5">
      <w:pPr>
        <w:spacing w:after="0" w:line="240" w:lineRule="auto"/>
        <w:jc w:val="both"/>
        <w:rPr>
          <w:rFonts w:asciiTheme="minorHAnsi" w:hAnsiTheme="minorHAnsi" w:cs="Arial"/>
        </w:rPr>
      </w:pPr>
    </w:p>
    <w:p w:rsidR="001463A7" w:rsidRPr="008F71A6" w:rsidRDefault="00FC3F3F" w:rsidP="00F00BE5">
      <w:pPr>
        <w:spacing w:after="0" w:line="240" w:lineRule="auto"/>
        <w:jc w:val="both"/>
        <w:rPr>
          <w:rFonts w:asciiTheme="minorHAnsi" w:hAnsiTheme="minorHAnsi" w:cs="Arial"/>
          <w:b/>
          <w:u w:val="single"/>
        </w:rPr>
      </w:pPr>
      <w:r w:rsidRPr="008F71A6">
        <w:rPr>
          <w:rFonts w:asciiTheme="minorHAnsi" w:hAnsiTheme="minorHAnsi" w:cs="Arial"/>
          <w:b/>
          <w:u w:val="single"/>
        </w:rPr>
        <w:t xml:space="preserve">Zusammenfassung: </w:t>
      </w:r>
    </w:p>
    <w:p w:rsidR="00B17D1F" w:rsidRPr="00F911FC" w:rsidRDefault="00D811B7" w:rsidP="00FA2C56">
      <w:pPr>
        <w:spacing w:after="0" w:line="240" w:lineRule="auto"/>
        <w:jc w:val="both"/>
        <w:rPr>
          <w:rFonts w:asciiTheme="minorHAnsi" w:hAnsiTheme="minorHAnsi" w:cs="Arial"/>
        </w:rPr>
      </w:pPr>
      <w:r w:rsidRPr="00F911FC">
        <w:rPr>
          <w:rFonts w:asciiTheme="minorHAnsi" w:hAnsiTheme="minorHAnsi" w:cs="Arial"/>
        </w:rPr>
        <w:t>Hitze und Sonnenlicht bei der Arbeit können zu Gefährdungen der Gesundheit führen. Im Jahr 2018</w:t>
      </w:r>
      <w:r w:rsidR="00725167" w:rsidRPr="00F911FC">
        <w:rPr>
          <w:rFonts w:asciiTheme="minorHAnsi" w:hAnsiTheme="minorHAnsi" w:cs="Arial"/>
        </w:rPr>
        <w:t xml:space="preserve"> gab</w:t>
      </w:r>
      <w:r w:rsidR="008F71A6" w:rsidRPr="00F911FC">
        <w:rPr>
          <w:rFonts w:asciiTheme="minorHAnsi" w:hAnsiTheme="minorHAnsi" w:cs="Arial"/>
        </w:rPr>
        <w:t xml:space="preserve"> es insgesamt</w:t>
      </w:r>
      <w:r w:rsidRPr="00F911FC">
        <w:rPr>
          <w:rFonts w:asciiTheme="minorHAnsi" w:hAnsiTheme="minorHAnsi" w:cs="Arial"/>
        </w:rPr>
        <w:t xml:space="preserve"> mehr als 80</w:t>
      </w:r>
      <w:r w:rsidR="008F71A6" w:rsidRPr="00F911FC">
        <w:rPr>
          <w:rFonts w:asciiTheme="minorHAnsi" w:hAnsiTheme="minorHAnsi" w:cs="Arial"/>
        </w:rPr>
        <w:t>.000 Arbeitsunfähigkeits</w:t>
      </w:r>
      <w:r w:rsidR="00725167" w:rsidRPr="00F911FC">
        <w:rPr>
          <w:rFonts w:asciiTheme="minorHAnsi" w:hAnsiTheme="minorHAnsi" w:cs="Arial"/>
        </w:rPr>
        <w:t>tage</w:t>
      </w:r>
      <w:r w:rsidR="008F71A6" w:rsidRPr="00F911FC">
        <w:rPr>
          <w:rFonts w:asciiTheme="minorHAnsi" w:hAnsiTheme="minorHAnsi" w:cs="Arial"/>
        </w:rPr>
        <w:t xml:space="preserve"> (AU-Tage) auf Grund von „Schäden durch Hitze und Sonnenlicht“</w:t>
      </w:r>
      <w:r w:rsidR="00082E3D" w:rsidRPr="00F911FC">
        <w:rPr>
          <w:rFonts w:asciiTheme="minorHAnsi" w:hAnsiTheme="minorHAnsi" w:cs="Arial"/>
        </w:rPr>
        <w:t>. Knapp</w:t>
      </w:r>
      <w:r w:rsidR="008F71A6" w:rsidRPr="00F911FC">
        <w:rPr>
          <w:rFonts w:asciiTheme="minorHAnsi" w:hAnsiTheme="minorHAnsi" w:cs="Arial"/>
        </w:rPr>
        <w:t xml:space="preserve"> zwei Drittel der AU-Tage </w:t>
      </w:r>
      <w:r w:rsidR="00725167" w:rsidRPr="00F911FC">
        <w:rPr>
          <w:rFonts w:asciiTheme="minorHAnsi" w:hAnsiTheme="minorHAnsi" w:cs="Arial"/>
        </w:rPr>
        <w:t xml:space="preserve">wegen </w:t>
      </w:r>
      <w:r w:rsidR="008F71A6" w:rsidRPr="00F911FC">
        <w:rPr>
          <w:rFonts w:asciiTheme="minorHAnsi" w:hAnsiTheme="minorHAnsi" w:cs="Arial"/>
        </w:rPr>
        <w:t xml:space="preserve">dieser Diagnose entfallen auf Männer, </w:t>
      </w:r>
      <w:r w:rsidR="00082E3D" w:rsidRPr="00F911FC">
        <w:rPr>
          <w:rFonts w:asciiTheme="minorHAnsi" w:hAnsiTheme="minorHAnsi" w:cs="Arial"/>
        </w:rPr>
        <w:t xml:space="preserve">etwa ein Drittel auf Frauen. </w:t>
      </w:r>
      <w:r w:rsidRPr="00F911FC">
        <w:rPr>
          <w:rFonts w:asciiTheme="minorHAnsi" w:hAnsiTheme="minorHAnsi" w:cs="Arial"/>
        </w:rPr>
        <w:t xml:space="preserve">Von 2017 auf 2018 hat sich Anzahl von 40.492 auf 81.424 mehr als verdoppelt. In den letzten zehn Jahren schwankt die Anzahl der AU-Tage, nimmt aber in der Tendenz zu. </w:t>
      </w:r>
      <w:r w:rsidR="00793032" w:rsidRPr="00F911FC">
        <w:rPr>
          <w:rFonts w:asciiTheme="minorHAnsi" w:hAnsiTheme="minorHAnsi" w:cs="Arial"/>
        </w:rPr>
        <w:t xml:space="preserve">Vergleicht man </w:t>
      </w:r>
      <w:r w:rsidR="00A36F15">
        <w:rPr>
          <w:rFonts w:asciiTheme="minorHAnsi" w:hAnsiTheme="minorHAnsi" w:cs="Arial"/>
        </w:rPr>
        <w:t>2009 und 2018</w:t>
      </w:r>
      <w:r w:rsidR="00082E3D" w:rsidRPr="00F911FC">
        <w:rPr>
          <w:rFonts w:asciiTheme="minorHAnsi" w:hAnsiTheme="minorHAnsi" w:cs="Arial"/>
        </w:rPr>
        <w:t xml:space="preserve"> hat sich die </w:t>
      </w:r>
      <w:r w:rsidR="00793032" w:rsidRPr="00F911FC">
        <w:rPr>
          <w:rFonts w:asciiTheme="minorHAnsi" w:hAnsiTheme="minorHAnsi" w:cs="Arial"/>
        </w:rPr>
        <w:t>Anzahl</w:t>
      </w:r>
      <w:r w:rsidR="00082E3D" w:rsidRPr="00F911FC">
        <w:rPr>
          <w:rFonts w:asciiTheme="minorHAnsi" w:hAnsiTheme="minorHAnsi" w:cs="Arial"/>
        </w:rPr>
        <w:t xml:space="preserve"> der AU-Tage </w:t>
      </w:r>
      <w:r w:rsidRPr="00F911FC">
        <w:rPr>
          <w:rFonts w:asciiTheme="minorHAnsi" w:hAnsiTheme="minorHAnsi" w:cs="Arial"/>
        </w:rPr>
        <w:t>fast vervierfacht</w:t>
      </w:r>
      <w:r w:rsidR="00793032" w:rsidRPr="00F911FC">
        <w:rPr>
          <w:rFonts w:asciiTheme="minorHAnsi" w:hAnsiTheme="minorHAnsi" w:cs="Arial"/>
        </w:rPr>
        <w:t xml:space="preserve">. </w:t>
      </w:r>
    </w:p>
    <w:p w:rsidR="00D811B7" w:rsidRDefault="00D811B7" w:rsidP="00FA2C56">
      <w:pPr>
        <w:spacing w:after="0" w:line="240" w:lineRule="auto"/>
        <w:jc w:val="both"/>
        <w:rPr>
          <w:rFonts w:asciiTheme="minorHAnsi" w:hAnsiTheme="minorHAnsi" w:cs="Arial"/>
          <w:highlight w:val="yellow"/>
        </w:rPr>
      </w:pPr>
    </w:p>
    <w:p w:rsidR="00D811B7" w:rsidRDefault="00D811B7" w:rsidP="00FA2C56">
      <w:pPr>
        <w:spacing w:after="0" w:line="240" w:lineRule="auto"/>
        <w:jc w:val="both"/>
        <w:rPr>
          <w:rFonts w:asciiTheme="minorHAnsi" w:hAnsiTheme="minorHAnsi" w:cs="Arial"/>
          <w:highlight w:val="yellow"/>
        </w:rPr>
      </w:pPr>
      <w:r>
        <w:rPr>
          <w:rFonts w:asciiTheme="minorHAnsi" w:hAnsiTheme="minorHAnsi" w:cs="Arial"/>
          <w:noProof/>
          <w:highlight w:val="yellow"/>
          <w:lang w:eastAsia="de-DE"/>
        </w:rPr>
        <w:drawing>
          <wp:inline distT="0" distB="0" distL="0" distR="0" wp14:anchorId="0E4FE24E">
            <wp:extent cx="4584700" cy="2755900"/>
            <wp:effectExtent l="0" t="0" r="635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D811B7" w:rsidRDefault="00D811B7" w:rsidP="00FA2C56">
      <w:pPr>
        <w:spacing w:after="0" w:line="240" w:lineRule="auto"/>
        <w:jc w:val="both"/>
        <w:rPr>
          <w:rFonts w:asciiTheme="minorHAnsi" w:hAnsiTheme="minorHAnsi" w:cs="Arial"/>
          <w:highlight w:val="yellow"/>
        </w:rPr>
      </w:pPr>
    </w:p>
    <w:p w:rsidR="00B17D1F" w:rsidRPr="0060723A" w:rsidRDefault="00D811B7" w:rsidP="00FA2C56">
      <w:pPr>
        <w:spacing w:after="0" w:line="240" w:lineRule="auto"/>
        <w:jc w:val="both"/>
        <w:rPr>
          <w:rFonts w:asciiTheme="minorHAnsi" w:hAnsiTheme="minorHAnsi" w:cs="Arial"/>
          <w:highlight w:val="yellow"/>
        </w:rPr>
      </w:pPr>
      <w:r>
        <w:rPr>
          <w:rFonts w:asciiTheme="minorHAnsi" w:hAnsiTheme="minorHAnsi" w:cs="Arial"/>
        </w:rPr>
        <w:t xml:space="preserve">Zwischen zwei und drei Millionen </w:t>
      </w:r>
      <w:r w:rsidR="00B17D1F" w:rsidRPr="00B17D1F">
        <w:rPr>
          <w:rFonts w:asciiTheme="minorHAnsi" w:hAnsiTheme="minorHAnsi" w:cs="Arial"/>
        </w:rPr>
        <w:t>Beschäftigte in Deutschland sind</w:t>
      </w:r>
      <w:r>
        <w:rPr>
          <w:rFonts w:asciiTheme="minorHAnsi" w:hAnsiTheme="minorHAnsi" w:cs="Arial"/>
        </w:rPr>
        <w:t xml:space="preserve"> regelmäßig</w:t>
      </w:r>
      <w:r w:rsidR="00B17D1F" w:rsidRPr="00B17D1F">
        <w:rPr>
          <w:rFonts w:asciiTheme="minorHAnsi" w:hAnsiTheme="minorHAnsi" w:cs="Arial"/>
        </w:rPr>
        <w:t xml:space="preserve"> im Freien tätig. Fast jeder achte Beschäftigte gibt an, mehr als die Hälfte der Arbeitszeit im Freien zu arbeiten</w:t>
      </w:r>
      <w:r>
        <w:rPr>
          <w:rFonts w:asciiTheme="minorHAnsi" w:hAnsiTheme="minorHAnsi" w:cs="Arial"/>
        </w:rPr>
        <w:t xml:space="preserve">. Vollzeitkräfte arbeiten mit 14 Prozent häufiger im Freien als Teilzeitkräfte mit 7,0 Prozent. </w:t>
      </w:r>
      <w:r w:rsidR="00AA4354">
        <w:rPr>
          <w:rFonts w:asciiTheme="minorHAnsi" w:hAnsiTheme="minorHAnsi" w:cs="Arial"/>
        </w:rPr>
        <w:t>D</w:t>
      </w:r>
      <w:r w:rsidRPr="00D811B7">
        <w:rPr>
          <w:rFonts w:asciiTheme="minorHAnsi" w:hAnsiTheme="minorHAnsi" w:cs="Arial"/>
        </w:rPr>
        <w:t>ie Expositionszeit beim Arbeiten im Freien ist für mögliche Erkrankungen wie Hautkrebs von Relevanz</w:t>
      </w:r>
      <w:r>
        <w:rPr>
          <w:rFonts w:asciiTheme="minorHAnsi" w:hAnsiTheme="minorHAnsi" w:cs="Arial"/>
        </w:rPr>
        <w:t xml:space="preserve"> ist</w:t>
      </w:r>
      <w:r w:rsidRPr="00D811B7">
        <w:rPr>
          <w:rFonts w:asciiTheme="minorHAnsi" w:hAnsiTheme="minorHAnsi" w:cs="Arial"/>
        </w:rPr>
        <w:t xml:space="preserve">. </w:t>
      </w:r>
      <w:r>
        <w:rPr>
          <w:rFonts w:asciiTheme="minorHAnsi" w:hAnsiTheme="minorHAnsi" w:cs="Arial"/>
        </w:rPr>
        <w:t xml:space="preserve">Fast zwei Drittel geben an im Freien zu arbeiten, ohne </w:t>
      </w:r>
      <w:r w:rsidR="00B17D1F" w:rsidRPr="00B17D1F">
        <w:rPr>
          <w:rFonts w:asciiTheme="minorHAnsi" w:hAnsiTheme="minorHAnsi" w:cs="Arial"/>
        </w:rPr>
        <w:t>über die Gefährdungen durch Sonneneinstrahlung beim Arbeiten im Fr</w:t>
      </w:r>
      <w:r>
        <w:rPr>
          <w:rFonts w:asciiTheme="minorHAnsi" w:hAnsiTheme="minorHAnsi" w:cs="Arial"/>
        </w:rPr>
        <w:t>eien unterwiesen worden zu sein</w:t>
      </w:r>
      <w:r w:rsidR="00555CBF">
        <w:rPr>
          <w:rFonts w:asciiTheme="minorHAnsi" w:hAnsiTheme="minorHAnsi" w:cs="Arial"/>
        </w:rPr>
        <w:t xml:space="preserve"> (Vollzeit: 61,4 Prozent, Teilzeit: 80 Prozent). </w:t>
      </w:r>
    </w:p>
    <w:p w:rsidR="00733A7C" w:rsidRPr="00F7643A" w:rsidRDefault="00733A7C" w:rsidP="00663554">
      <w:pPr>
        <w:spacing w:after="0" w:line="240" w:lineRule="auto"/>
        <w:jc w:val="both"/>
        <w:rPr>
          <w:rFonts w:asciiTheme="minorHAnsi" w:hAnsiTheme="minorHAnsi" w:cs="Arial"/>
          <w:b/>
          <w:u w:val="single"/>
        </w:rPr>
      </w:pPr>
    </w:p>
    <w:p w:rsidR="00663554" w:rsidRPr="00F7643A" w:rsidRDefault="00663554" w:rsidP="00663554">
      <w:pPr>
        <w:spacing w:after="0" w:line="240" w:lineRule="auto"/>
        <w:jc w:val="both"/>
        <w:rPr>
          <w:rFonts w:asciiTheme="minorHAnsi" w:hAnsiTheme="minorHAnsi" w:cs="Arial"/>
          <w:b/>
          <w:u w:val="single"/>
        </w:rPr>
      </w:pPr>
      <w:r w:rsidRPr="00F7643A">
        <w:rPr>
          <w:rFonts w:asciiTheme="minorHAnsi" w:hAnsiTheme="minorHAnsi" w:cs="Arial"/>
          <w:b/>
          <w:u w:val="single"/>
        </w:rPr>
        <w:t>O-Ton Jutta Krellmann, MdB, Sprecherin für Mitbestimmung und Arb</w:t>
      </w:r>
      <w:r w:rsidR="0087165F" w:rsidRPr="00F7643A">
        <w:rPr>
          <w:rFonts w:asciiTheme="minorHAnsi" w:hAnsiTheme="minorHAnsi" w:cs="Arial"/>
          <w:b/>
          <w:u w:val="single"/>
        </w:rPr>
        <w:t xml:space="preserve">eit, </w:t>
      </w:r>
      <w:r w:rsidRPr="00F7643A">
        <w:rPr>
          <w:rFonts w:asciiTheme="minorHAnsi" w:hAnsiTheme="minorHAnsi" w:cs="Arial"/>
          <w:b/>
          <w:u w:val="single"/>
        </w:rPr>
        <w:t>DIE LINKE im Bundestag:</w:t>
      </w:r>
    </w:p>
    <w:p w:rsidR="00733A7C" w:rsidRPr="00F7643A" w:rsidRDefault="00733A7C" w:rsidP="00663554">
      <w:pPr>
        <w:spacing w:after="0" w:line="240" w:lineRule="auto"/>
        <w:jc w:val="both"/>
        <w:rPr>
          <w:rFonts w:asciiTheme="minorHAnsi" w:hAnsiTheme="minorHAnsi" w:cs="Arial"/>
          <w:i/>
          <w:sz w:val="12"/>
          <w:szCs w:val="12"/>
        </w:rPr>
      </w:pPr>
    </w:p>
    <w:p w:rsidR="00E644B0" w:rsidRDefault="00663554" w:rsidP="00F00BE5">
      <w:pPr>
        <w:spacing w:after="0" w:line="240" w:lineRule="auto"/>
        <w:jc w:val="both"/>
        <w:rPr>
          <w:rFonts w:asciiTheme="minorHAnsi" w:hAnsiTheme="minorHAnsi" w:cs="Arial"/>
          <w:i/>
        </w:rPr>
      </w:pPr>
      <w:r w:rsidRPr="00F7643A">
        <w:rPr>
          <w:rFonts w:asciiTheme="minorHAnsi" w:hAnsiTheme="minorHAnsi" w:cs="Arial"/>
          <w:i/>
        </w:rPr>
        <w:t>„</w:t>
      </w:r>
      <w:r w:rsidR="000603B5">
        <w:rPr>
          <w:rFonts w:asciiTheme="minorHAnsi" w:hAnsiTheme="minorHAnsi" w:cs="Arial"/>
          <w:i/>
        </w:rPr>
        <w:t xml:space="preserve">Hitzschlag, Sonnenstich und Krämpfe: </w:t>
      </w:r>
      <w:r w:rsidR="00F7643A" w:rsidRPr="00F7643A">
        <w:rPr>
          <w:rFonts w:asciiTheme="minorHAnsi" w:hAnsiTheme="minorHAnsi" w:cs="Arial"/>
          <w:i/>
        </w:rPr>
        <w:t>Schuften unter b</w:t>
      </w:r>
      <w:r w:rsidR="006D0CE0" w:rsidRPr="00F7643A">
        <w:rPr>
          <w:rFonts w:asciiTheme="minorHAnsi" w:hAnsiTheme="minorHAnsi" w:cs="Arial"/>
          <w:i/>
        </w:rPr>
        <w:t>rennende</w:t>
      </w:r>
      <w:r w:rsidR="00F7643A" w:rsidRPr="00F7643A">
        <w:rPr>
          <w:rFonts w:asciiTheme="minorHAnsi" w:hAnsiTheme="minorHAnsi" w:cs="Arial"/>
          <w:i/>
        </w:rPr>
        <w:t>r</w:t>
      </w:r>
      <w:r w:rsidR="000603B5">
        <w:rPr>
          <w:rFonts w:asciiTheme="minorHAnsi" w:hAnsiTheme="minorHAnsi" w:cs="Arial"/>
          <w:i/>
        </w:rPr>
        <w:t xml:space="preserve"> Hitze macht krank.</w:t>
      </w:r>
      <w:r w:rsidR="006D0CE0" w:rsidRPr="00F7643A">
        <w:rPr>
          <w:rFonts w:asciiTheme="minorHAnsi" w:hAnsiTheme="minorHAnsi" w:cs="Arial"/>
          <w:i/>
        </w:rPr>
        <w:t xml:space="preserve"> Arbeitgeber sind verpflichtet ihre Beschäftigten davor zu schützen. Schutzmaßnahmen wie Sonnensegel und regelmäßige Pausen </w:t>
      </w:r>
      <w:r w:rsidR="00AA4354" w:rsidRPr="00F7643A">
        <w:rPr>
          <w:rFonts w:asciiTheme="minorHAnsi" w:hAnsiTheme="minorHAnsi" w:cs="Arial"/>
          <w:i/>
        </w:rPr>
        <w:t>müss</w:t>
      </w:r>
      <w:r w:rsidR="00E644B0">
        <w:rPr>
          <w:rFonts w:asciiTheme="minorHAnsi" w:hAnsiTheme="minorHAnsi" w:cs="Arial"/>
          <w:i/>
        </w:rPr>
        <w:t>t</w:t>
      </w:r>
      <w:r w:rsidR="00AA4354" w:rsidRPr="00F7643A">
        <w:rPr>
          <w:rFonts w:asciiTheme="minorHAnsi" w:hAnsiTheme="minorHAnsi" w:cs="Arial"/>
          <w:i/>
        </w:rPr>
        <w:t>en</w:t>
      </w:r>
      <w:r w:rsidR="000603B5">
        <w:rPr>
          <w:rFonts w:asciiTheme="minorHAnsi" w:hAnsiTheme="minorHAnsi" w:cs="Arial"/>
          <w:i/>
        </w:rPr>
        <w:t xml:space="preserve"> in Zeiten des Klimawandels Standard sein</w:t>
      </w:r>
      <w:r w:rsidR="00AA4354" w:rsidRPr="00F7643A">
        <w:rPr>
          <w:rFonts w:asciiTheme="minorHAnsi" w:hAnsiTheme="minorHAnsi" w:cs="Arial"/>
          <w:i/>
        </w:rPr>
        <w:t xml:space="preserve">. </w:t>
      </w:r>
      <w:r w:rsidR="009078A6" w:rsidRPr="00F7643A">
        <w:rPr>
          <w:rFonts w:asciiTheme="minorHAnsi" w:hAnsiTheme="minorHAnsi" w:cs="Arial"/>
          <w:i/>
        </w:rPr>
        <w:t xml:space="preserve">Doch </w:t>
      </w:r>
      <w:r w:rsidR="00DD6343">
        <w:rPr>
          <w:rFonts w:asciiTheme="minorHAnsi" w:hAnsiTheme="minorHAnsi" w:cs="Arial"/>
          <w:i/>
        </w:rPr>
        <w:t xml:space="preserve">viele </w:t>
      </w:r>
      <w:r w:rsidR="001F40DA" w:rsidRPr="00F7643A">
        <w:rPr>
          <w:rFonts w:asciiTheme="minorHAnsi" w:hAnsiTheme="minorHAnsi" w:cs="Arial"/>
          <w:i/>
        </w:rPr>
        <w:t xml:space="preserve">Arbeitgeber </w:t>
      </w:r>
      <w:r w:rsidR="00DD6343">
        <w:rPr>
          <w:rFonts w:asciiTheme="minorHAnsi" w:hAnsiTheme="minorHAnsi" w:cs="Arial"/>
          <w:i/>
        </w:rPr>
        <w:t xml:space="preserve">können sich </w:t>
      </w:r>
      <w:r w:rsidR="00E644B0">
        <w:rPr>
          <w:rFonts w:asciiTheme="minorHAnsi" w:hAnsiTheme="minorHAnsi" w:cs="Arial"/>
          <w:i/>
        </w:rPr>
        <w:t xml:space="preserve">davor </w:t>
      </w:r>
      <w:r w:rsidR="00DD6343">
        <w:rPr>
          <w:rFonts w:asciiTheme="minorHAnsi" w:hAnsiTheme="minorHAnsi" w:cs="Arial"/>
          <w:i/>
        </w:rPr>
        <w:t>drücken</w:t>
      </w:r>
      <w:r w:rsidR="000F386E" w:rsidRPr="00F7643A">
        <w:rPr>
          <w:rFonts w:asciiTheme="minorHAnsi" w:hAnsiTheme="minorHAnsi" w:cs="Arial"/>
          <w:i/>
        </w:rPr>
        <w:t xml:space="preserve">, </w:t>
      </w:r>
      <w:r w:rsidR="009078A6" w:rsidRPr="00F7643A">
        <w:rPr>
          <w:rFonts w:asciiTheme="minorHAnsi" w:hAnsiTheme="minorHAnsi" w:cs="Arial"/>
          <w:i/>
        </w:rPr>
        <w:t>weil</w:t>
      </w:r>
      <w:r w:rsidR="000603B5">
        <w:rPr>
          <w:rFonts w:asciiTheme="minorHAnsi" w:hAnsiTheme="minorHAnsi" w:cs="Arial"/>
          <w:i/>
        </w:rPr>
        <w:t xml:space="preserve"> </w:t>
      </w:r>
      <w:r w:rsidR="00DE402E">
        <w:rPr>
          <w:rFonts w:asciiTheme="minorHAnsi" w:hAnsiTheme="minorHAnsi" w:cs="Arial"/>
          <w:i/>
        </w:rPr>
        <w:t xml:space="preserve">die </w:t>
      </w:r>
      <w:r w:rsidR="000603B5">
        <w:rPr>
          <w:rFonts w:asciiTheme="minorHAnsi" w:hAnsiTheme="minorHAnsi" w:cs="Arial"/>
          <w:i/>
        </w:rPr>
        <w:t>Arbeitsschutzbehör</w:t>
      </w:r>
      <w:r w:rsidR="00E644B0">
        <w:rPr>
          <w:rFonts w:asciiTheme="minorHAnsi" w:hAnsiTheme="minorHAnsi" w:cs="Arial"/>
          <w:i/>
        </w:rPr>
        <w:t>den kaputtgespart wurden. Die Reformpläne der Bundesregierung werden daran wenig ändern</w:t>
      </w:r>
      <w:r w:rsidR="00DE402E">
        <w:rPr>
          <w:rFonts w:asciiTheme="minorHAnsi" w:hAnsiTheme="minorHAnsi" w:cs="Arial"/>
          <w:i/>
        </w:rPr>
        <w:t xml:space="preserve">. Eine Kontrollquote soll erst </w:t>
      </w:r>
      <w:r w:rsidR="00E644B0">
        <w:rPr>
          <w:rFonts w:asciiTheme="minorHAnsi" w:hAnsiTheme="minorHAnsi" w:cs="Arial"/>
          <w:i/>
        </w:rPr>
        <w:t xml:space="preserve">2026 </w:t>
      </w:r>
      <w:r w:rsidR="00DE402E">
        <w:rPr>
          <w:rFonts w:asciiTheme="minorHAnsi" w:hAnsiTheme="minorHAnsi" w:cs="Arial"/>
          <w:i/>
        </w:rPr>
        <w:t xml:space="preserve">kommen, dann müssen Betriebe alle 20 Jahre kontrolliert werden. Ein Witz, auch weil die Bußgelder bei Arbeitsschutzverstößen viel zu niedrig bleiben. Skrupellose Arbeitgeber lachen sich da doch ins Fäustchen. Stattdessen brauchen wir jetzt </w:t>
      </w:r>
      <w:r w:rsidR="00E644B0">
        <w:rPr>
          <w:rFonts w:asciiTheme="minorHAnsi" w:hAnsiTheme="minorHAnsi" w:cs="Arial"/>
          <w:i/>
        </w:rPr>
        <w:t xml:space="preserve">mehr </w:t>
      </w:r>
      <w:r w:rsidR="00DE402E">
        <w:rPr>
          <w:rFonts w:asciiTheme="minorHAnsi" w:hAnsiTheme="minorHAnsi" w:cs="Arial"/>
          <w:i/>
        </w:rPr>
        <w:t xml:space="preserve">Personal, echte </w:t>
      </w:r>
      <w:r w:rsidR="00E644B0">
        <w:rPr>
          <w:rFonts w:asciiTheme="minorHAnsi" w:hAnsiTheme="minorHAnsi" w:cs="Arial"/>
          <w:i/>
        </w:rPr>
        <w:t xml:space="preserve">Kontrollquoten </w:t>
      </w:r>
      <w:r w:rsidR="00DE402E">
        <w:rPr>
          <w:rFonts w:asciiTheme="minorHAnsi" w:hAnsiTheme="minorHAnsi" w:cs="Arial"/>
          <w:i/>
        </w:rPr>
        <w:t>und Sanktionen die wirklich wehtun</w:t>
      </w:r>
      <w:r w:rsidR="009078A6" w:rsidRPr="00F7643A">
        <w:rPr>
          <w:rFonts w:asciiTheme="minorHAnsi" w:hAnsiTheme="minorHAnsi" w:cs="Arial"/>
          <w:i/>
        </w:rPr>
        <w:t>.“</w:t>
      </w:r>
    </w:p>
    <w:p w:rsidR="00E644B0" w:rsidRPr="0060723A" w:rsidRDefault="00E644B0" w:rsidP="00F00BE5">
      <w:pPr>
        <w:spacing w:after="0" w:line="240" w:lineRule="auto"/>
        <w:jc w:val="both"/>
        <w:rPr>
          <w:rFonts w:asciiTheme="minorHAnsi" w:hAnsiTheme="minorHAnsi" w:cs="Arial"/>
          <w:i/>
          <w:highlight w:val="yellow"/>
        </w:rPr>
      </w:pPr>
    </w:p>
    <w:p w:rsidR="007F5854" w:rsidRPr="000603B5" w:rsidRDefault="007F5854" w:rsidP="007F5854">
      <w:pPr>
        <w:spacing w:after="0" w:line="240" w:lineRule="auto"/>
        <w:jc w:val="both"/>
        <w:rPr>
          <w:rFonts w:asciiTheme="minorHAnsi" w:hAnsiTheme="minorHAnsi" w:cs="Arial"/>
          <w:i/>
        </w:rPr>
      </w:pPr>
      <w:r w:rsidRPr="000603B5">
        <w:rPr>
          <w:rFonts w:asciiTheme="minorHAnsi" w:hAnsiTheme="minorHAnsi" w:cs="Arial"/>
          <w:b/>
          <w:u w:val="single"/>
        </w:rPr>
        <w:t xml:space="preserve">Ergebnisse im Einzelnen: </w:t>
      </w:r>
    </w:p>
    <w:p w:rsidR="00B31980" w:rsidRPr="00F911FC" w:rsidRDefault="0060723A" w:rsidP="00EB1EFA">
      <w:pPr>
        <w:pStyle w:val="Listenabsatz"/>
        <w:numPr>
          <w:ilvl w:val="0"/>
          <w:numId w:val="14"/>
        </w:numPr>
        <w:spacing w:after="0" w:line="240" w:lineRule="auto"/>
        <w:jc w:val="both"/>
        <w:rPr>
          <w:rFonts w:asciiTheme="minorHAnsi" w:eastAsia="Arial" w:hAnsiTheme="minorHAnsi" w:cstheme="minorHAnsi"/>
          <w:color w:val="000000"/>
        </w:rPr>
      </w:pPr>
      <w:r w:rsidRPr="00F911FC">
        <w:rPr>
          <w:rFonts w:asciiTheme="minorHAnsi" w:eastAsia="Arial" w:hAnsiTheme="minorHAnsi" w:cstheme="minorHAnsi"/>
          <w:color w:val="000000"/>
        </w:rPr>
        <w:t>Nach Schätzungen der Bundesanstalt für Arbeitsschutz und Arbeitsmedizin (BAuA) wird von ca. zwei bis drei Millionen Beschäftigten ausgegangen, die von „Arbeit im Freien“ betroffen sind. (s. Frage 178</w:t>
      </w:r>
      <w:r w:rsidR="0088388C" w:rsidRPr="00F911FC">
        <w:rPr>
          <w:rFonts w:asciiTheme="minorHAnsi" w:eastAsia="Arial" w:hAnsiTheme="minorHAnsi" w:cstheme="minorHAnsi"/>
          <w:color w:val="000000"/>
        </w:rPr>
        <w:t>).</w:t>
      </w:r>
    </w:p>
    <w:p w:rsidR="0060723A" w:rsidRPr="00F911FC" w:rsidRDefault="0060723A" w:rsidP="0060723A">
      <w:pPr>
        <w:pStyle w:val="Listenabsatz"/>
        <w:numPr>
          <w:ilvl w:val="0"/>
          <w:numId w:val="14"/>
        </w:numPr>
        <w:spacing w:after="0" w:line="240" w:lineRule="auto"/>
        <w:jc w:val="both"/>
        <w:rPr>
          <w:rFonts w:asciiTheme="minorHAnsi" w:eastAsia="Arial" w:hAnsiTheme="minorHAnsi" w:cstheme="minorHAnsi"/>
          <w:color w:val="000000"/>
        </w:rPr>
      </w:pPr>
      <w:r w:rsidRPr="00F911FC">
        <w:rPr>
          <w:rFonts w:asciiTheme="minorHAnsi" w:eastAsia="Arial" w:hAnsiTheme="minorHAnsi" w:cstheme="minorHAnsi"/>
          <w:color w:val="000000"/>
        </w:rPr>
        <w:t>Fast jeder achte Beschäftigte gibt an, mehr als die Hälfte der Arbeitszeit im Freien zu arbeiten (s. Frage 183):</w:t>
      </w:r>
    </w:p>
    <w:p w:rsidR="0060723A" w:rsidRPr="00F911FC" w:rsidRDefault="0060723A" w:rsidP="0060723A">
      <w:pPr>
        <w:pStyle w:val="Listenabsatz"/>
        <w:numPr>
          <w:ilvl w:val="1"/>
          <w:numId w:val="14"/>
        </w:numPr>
        <w:spacing w:after="0" w:line="240" w:lineRule="auto"/>
        <w:jc w:val="both"/>
        <w:rPr>
          <w:rFonts w:asciiTheme="minorHAnsi" w:eastAsia="Arial" w:hAnsiTheme="minorHAnsi" w:cstheme="minorHAnsi"/>
          <w:color w:val="000000"/>
        </w:rPr>
      </w:pPr>
      <w:r w:rsidRPr="00F911FC">
        <w:rPr>
          <w:rFonts w:asciiTheme="minorHAnsi" w:eastAsia="Arial" w:hAnsiTheme="minorHAnsi" w:cstheme="minorHAnsi"/>
          <w:color w:val="000000"/>
        </w:rPr>
        <w:t>Anteil der Beschäftigten, die angeben, mehr als die Hälfte ihrer Arbeitszeit im Freien zu arbeiten:</w:t>
      </w:r>
    </w:p>
    <w:p w:rsidR="0060723A" w:rsidRPr="00F911FC" w:rsidRDefault="0060723A" w:rsidP="0060723A">
      <w:pPr>
        <w:pStyle w:val="Listenabsatz"/>
        <w:numPr>
          <w:ilvl w:val="2"/>
          <w:numId w:val="14"/>
        </w:numPr>
        <w:spacing w:after="0" w:line="240" w:lineRule="auto"/>
        <w:jc w:val="both"/>
        <w:rPr>
          <w:rFonts w:asciiTheme="minorHAnsi" w:eastAsia="Arial" w:hAnsiTheme="minorHAnsi" w:cstheme="minorHAnsi"/>
          <w:color w:val="000000"/>
        </w:rPr>
      </w:pPr>
      <w:r w:rsidRPr="00F911FC">
        <w:rPr>
          <w:rFonts w:asciiTheme="minorHAnsi" w:eastAsia="Arial" w:hAnsiTheme="minorHAnsi" w:cstheme="minorHAnsi"/>
          <w:color w:val="000000"/>
        </w:rPr>
        <w:t>Gesamt: 12,1 %</w:t>
      </w:r>
    </w:p>
    <w:p w:rsidR="0060723A" w:rsidRPr="00F911FC" w:rsidRDefault="0060723A" w:rsidP="0060723A">
      <w:pPr>
        <w:pStyle w:val="Listenabsatz"/>
        <w:numPr>
          <w:ilvl w:val="2"/>
          <w:numId w:val="14"/>
        </w:numPr>
        <w:spacing w:after="0" w:line="240" w:lineRule="auto"/>
        <w:jc w:val="both"/>
        <w:rPr>
          <w:rFonts w:asciiTheme="minorHAnsi" w:eastAsia="Arial" w:hAnsiTheme="minorHAnsi" w:cstheme="minorHAnsi"/>
          <w:color w:val="000000"/>
        </w:rPr>
      </w:pPr>
      <w:r w:rsidRPr="00F911FC">
        <w:rPr>
          <w:rFonts w:asciiTheme="minorHAnsi" w:eastAsia="Arial" w:hAnsiTheme="minorHAnsi" w:cstheme="minorHAnsi"/>
          <w:color w:val="000000"/>
        </w:rPr>
        <w:t>Vollzeit: 14,0 %</w:t>
      </w:r>
    </w:p>
    <w:p w:rsidR="0060723A" w:rsidRPr="00F911FC" w:rsidRDefault="0060723A" w:rsidP="0060723A">
      <w:pPr>
        <w:pStyle w:val="Listenabsatz"/>
        <w:numPr>
          <w:ilvl w:val="2"/>
          <w:numId w:val="14"/>
        </w:numPr>
        <w:spacing w:after="0" w:line="240" w:lineRule="auto"/>
        <w:jc w:val="both"/>
        <w:rPr>
          <w:rFonts w:asciiTheme="minorHAnsi" w:eastAsia="Arial" w:hAnsiTheme="minorHAnsi" w:cstheme="minorHAnsi"/>
          <w:color w:val="000000"/>
        </w:rPr>
      </w:pPr>
      <w:r w:rsidRPr="00F911FC">
        <w:rPr>
          <w:rFonts w:asciiTheme="minorHAnsi" w:eastAsia="Arial" w:hAnsiTheme="minorHAnsi" w:cstheme="minorHAnsi"/>
          <w:color w:val="000000"/>
        </w:rPr>
        <w:t>Teilzeit: 7,0 %</w:t>
      </w:r>
    </w:p>
    <w:p w:rsidR="0060723A" w:rsidRPr="00F911FC" w:rsidRDefault="0060723A" w:rsidP="0060723A">
      <w:pPr>
        <w:pStyle w:val="Listenabsatz"/>
        <w:numPr>
          <w:ilvl w:val="1"/>
          <w:numId w:val="14"/>
        </w:numPr>
        <w:spacing w:after="0" w:line="240" w:lineRule="auto"/>
        <w:jc w:val="both"/>
        <w:rPr>
          <w:rFonts w:asciiTheme="minorHAnsi" w:eastAsia="Arial" w:hAnsiTheme="minorHAnsi" w:cstheme="minorHAnsi"/>
          <w:color w:val="000000"/>
        </w:rPr>
      </w:pPr>
      <w:r w:rsidRPr="00F911FC">
        <w:rPr>
          <w:rFonts w:asciiTheme="minorHAnsi" w:eastAsia="Arial" w:hAnsiTheme="minorHAnsi" w:cstheme="minorHAnsi"/>
          <w:color w:val="000000"/>
        </w:rPr>
        <w:t>Davon Anteil ohne Unterweisung über Gefährdungen durch Sonnenstrahlung:</w:t>
      </w:r>
    </w:p>
    <w:p w:rsidR="0060723A" w:rsidRPr="00F911FC" w:rsidRDefault="0060723A" w:rsidP="0060723A">
      <w:pPr>
        <w:pStyle w:val="Listenabsatz"/>
        <w:numPr>
          <w:ilvl w:val="2"/>
          <w:numId w:val="14"/>
        </w:numPr>
        <w:spacing w:after="0" w:line="240" w:lineRule="auto"/>
        <w:jc w:val="both"/>
        <w:rPr>
          <w:rFonts w:asciiTheme="minorHAnsi" w:eastAsia="Arial" w:hAnsiTheme="minorHAnsi" w:cstheme="minorHAnsi"/>
          <w:color w:val="000000"/>
        </w:rPr>
      </w:pPr>
      <w:r w:rsidRPr="00F911FC">
        <w:rPr>
          <w:rFonts w:asciiTheme="minorHAnsi" w:eastAsia="Arial" w:hAnsiTheme="minorHAnsi" w:cstheme="minorHAnsi"/>
          <w:color w:val="000000"/>
        </w:rPr>
        <w:t>Gesamt: 64,4 %</w:t>
      </w:r>
    </w:p>
    <w:p w:rsidR="0060723A" w:rsidRPr="00F911FC" w:rsidRDefault="0060723A" w:rsidP="0060723A">
      <w:pPr>
        <w:pStyle w:val="Listenabsatz"/>
        <w:numPr>
          <w:ilvl w:val="2"/>
          <w:numId w:val="14"/>
        </w:numPr>
        <w:spacing w:after="0" w:line="240" w:lineRule="auto"/>
        <w:jc w:val="both"/>
        <w:rPr>
          <w:rFonts w:asciiTheme="minorHAnsi" w:eastAsia="Arial" w:hAnsiTheme="minorHAnsi" w:cstheme="minorHAnsi"/>
          <w:color w:val="000000"/>
        </w:rPr>
      </w:pPr>
      <w:r w:rsidRPr="00F911FC">
        <w:rPr>
          <w:rFonts w:asciiTheme="minorHAnsi" w:eastAsia="Arial" w:hAnsiTheme="minorHAnsi" w:cstheme="minorHAnsi"/>
          <w:color w:val="000000"/>
        </w:rPr>
        <w:t>Vollzeit: 61,4 %</w:t>
      </w:r>
    </w:p>
    <w:p w:rsidR="0060723A" w:rsidRPr="00F911FC" w:rsidRDefault="0060723A" w:rsidP="0060723A">
      <w:pPr>
        <w:pStyle w:val="Listenabsatz"/>
        <w:numPr>
          <w:ilvl w:val="2"/>
          <w:numId w:val="14"/>
        </w:numPr>
        <w:spacing w:after="0" w:line="240" w:lineRule="auto"/>
        <w:jc w:val="both"/>
        <w:rPr>
          <w:rFonts w:asciiTheme="minorHAnsi" w:eastAsia="Arial" w:hAnsiTheme="minorHAnsi" w:cstheme="minorHAnsi"/>
          <w:color w:val="000000"/>
        </w:rPr>
      </w:pPr>
      <w:r w:rsidRPr="00F911FC">
        <w:rPr>
          <w:rFonts w:asciiTheme="minorHAnsi" w:eastAsia="Arial" w:hAnsiTheme="minorHAnsi" w:cstheme="minorHAnsi"/>
          <w:color w:val="000000"/>
        </w:rPr>
        <w:t>Teilzeit: 80,0 %</w:t>
      </w:r>
    </w:p>
    <w:p w:rsidR="00D811B7" w:rsidRPr="00F911FC" w:rsidRDefault="00D811B7" w:rsidP="0088388C">
      <w:pPr>
        <w:pStyle w:val="Listenabsatz"/>
        <w:numPr>
          <w:ilvl w:val="0"/>
          <w:numId w:val="14"/>
        </w:numPr>
        <w:spacing w:after="0" w:line="240" w:lineRule="auto"/>
        <w:jc w:val="both"/>
        <w:rPr>
          <w:rFonts w:asciiTheme="minorHAnsi" w:eastAsia="Arial" w:hAnsiTheme="minorHAnsi" w:cstheme="minorHAnsi"/>
          <w:color w:val="000000"/>
        </w:rPr>
      </w:pPr>
      <w:r w:rsidRPr="00F911FC">
        <w:rPr>
          <w:rFonts w:asciiTheme="minorHAnsi" w:eastAsia="Arial" w:hAnsiTheme="minorHAnsi" w:cstheme="minorHAnsi"/>
          <w:color w:val="000000"/>
        </w:rPr>
        <w:t>Die Expositionszeit beim Arbeiten im Freien ist für mögliche Erkrankungen wie Hautkrebs von Relevanz.</w:t>
      </w:r>
    </w:p>
    <w:p w:rsidR="0088388C" w:rsidRPr="00F911FC" w:rsidRDefault="0088388C" w:rsidP="0088388C">
      <w:pPr>
        <w:pStyle w:val="Listenabsatz"/>
        <w:numPr>
          <w:ilvl w:val="0"/>
          <w:numId w:val="14"/>
        </w:numPr>
        <w:spacing w:after="0" w:line="240" w:lineRule="auto"/>
        <w:jc w:val="both"/>
        <w:rPr>
          <w:rFonts w:asciiTheme="minorHAnsi" w:eastAsia="Arial" w:hAnsiTheme="minorHAnsi" w:cstheme="minorHAnsi"/>
          <w:color w:val="000000"/>
        </w:rPr>
      </w:pPr>
      <w:r w:rsidRPr="00F911FC">
        <w:rPr>
          <w:rFonts w:asciiTheme="minorHAnsi" w:eastAsia="Arial" w:hAnsiTheme="minorHAnsi" w:cstheme="minorHAnsi"/>
          <w:b/>
          <w:color w:val="000000"/>
        </w:rPr>
        <w:t>Arbeitsunfähigkeitstage auf Grund von „Schäden durch Hitze und Sonnenlicht“</w:t>
      </w:r>
      <w:r w:rsidR="002E7141" w:rsidRPr="00F911FC">
        <w:rPr>
          <w:rFonts w:asciiTheme="minorHAnsi" w:eastAsia="Arial" w:hAnsiTheme="minorHAnsi" w:cstheme="minorHAnsi"/>
          <w:b/>
          <w:color w:val="000000"/>
        </w:rPr>
        <w:t xml:space="preserve"> </w:t>
      </w:r>
      <w:r w:rsidR="002E7141" w:rsidRPr="00F911FC">
        <w:rPr>
          <w:rFonts w:asciiTheme="minorHAnsi" w:eastAsia="Arial" w:hAnsiTheme="minorHAnsi" w:cstheme="minorHAnsi"/>
          <w:color w:val="000000"/>
        </w:rPr>
        <w:t>(T67) im Berei</w:t>
      </w:r>
      <w:r w:rsidRPr="00F911FC">
        <w:rPr>
          <w:rFonts w:asciiTheme="minorHAnsi" w:eastAsia="Arial" w:hAnsiTheme="minorHAnsi" w:cstheme="minorHAnsi"/>
          <w:color w:val="000000"/>
        </w:rPr>
        <w:t xml:space="preserve">ch der gesetzlichen Krankenversicherung für die Jahre </w:t>
      </w:r>
      <w:r w:rsidR="00F33EC9">
        <w:rPr>
          <w:rFonts w:asciiTheme="minorHAnsi" w:eastAsia="Arial" w:hAnsiTheme="minorHAnsi" w:cstheme="minorHAnsi"/>
          <w:color w:val="000000"/>
        </w:rPr>
        <w:t>2009</w:t>
      </w:r>
      <w:r w:rsidR="00E21281" w:rsidRPr="00F911FC">
        <w:rPr>
          <w:rFonts w:asciiTheme="minorHAnsi" w:eastAsia="Arial" w:hAnsiTheme="minorHAnsi" w:cstheme="minorHAnsi"/>
          <w:color w:val="000000"/>
        </w:rPr>
        <w:t xml:space="preserve"> bis</w:t>
      </w:r>
      <w:r w:rsidR="00F33EC9">
        <w:rPr>
          <w:rFonts w:asciiTheme="minorHAnsi" w:eastAsia="Arial" w:hAnsiTheme="minorHAnsi" w:cstheme="minorHAnsi"/>
          <w:color w:val="000000"/>
        </w:rPr>
        <w:t xml:space="preserve"> 2018</w:t>
      </w:r>
      <w:r w:rsidR="00B17D1F" w:rsidRPr="00F911FC">
        <w:rPr>
          <w:rFonts w:asciiTheme="minorHAnsi" w:eastAsia="Arial" w:hAnsiTheme="minorHAnsi" w:cstheme="minorHAnsi"/>
          <w:color w:val="000000"/>
        </w:rPr>
        <w:t xml:space="preserve"> (s. Frage 179</w:t>
      </w:r>
      <w:r w:rsidRPr="00F911FC">
        <w:rPr>
          <w:rFonts w:asciiTheme="minorHAnsi" w:eastAsia="Arial" w:hAnsiTheme="minorHAnsi" w:cstheme="minorHAnsi"/>
          <w:color w:val="000000"/>
        </w:rPr>
        <w:t xml:space="preserve">): </w:t>
      </w:r>
    </w:p>
    <w:tbl>
      <w:tblPr>
        <w:tblW w:w="6400" w:type="dxa"/>
        <w:tblInd w:w="1336" w:type="dxa"/>
        <w:tblCellMar>
          <w:left w:w="70" w:type="dxa"/>
          <w:right w:w="70" w:type="dxa"/>
        </w:tblCellMar>
        <w:tblLook w:val="04A0" w:firstRow="1" w:lastRow="0" w:firstColumn="1" w:lastColumn="0" w:noHBand="0" w:noVBand="1"/>
      </w:tblPr>
      <w:tblGrid>
        <w:gridCol w:w="822"/>
        <w:gridCol w:w="1324"/>
        <w:gridCol w:w="1374"/>
        <w:gridCol w:w="960"/>
        <w:gridCol w:w="960"/>
        <w:gridCol w:w="960"/>
      </w:tblGrid>
      <w:tr w:rsidR="008F71A6" w:rsidRPr="00F911FC" w:rsidTr="00A851F1">
        <w:trPr>
          <w:trHeight w:val="349"/>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1A6" w:rsidRPr="00F911FC" w:rsidRDefault="008F71A6" w:rsidP="008F71A6">
            <w:pPr>
              <w:spacing w:after="0" w:line="240" w:lineRule="auto"/>
              <w:jc w:val="center"/>
              <w:rPr>
                <w:rFonts w:ascii="Verdana" w:eastAsia="Times New Roman" w:hAnsi="Verdana" w:cs="Calibri"/>
                <w:sz w:val="19"/>
                <w:szCs w:val="19"/>
                <w:lang w:eastAsia="de-DE"/>
              </w:rPr>
            </w:pPr>
            <w:r w:rsidRPr="00F911FC">
              <w:rPr>
                <w:rFonts w:ascii="Verdana" w:eastAsia="Times New Roman" w:hAnsi="Verdana" w:cs="Calibri"/>
                <w:sz w:val="19"/>
                <w:szCs w:val="19"/>
                <w:lang w:eastAsia="de-DE"/>
              </w:rPr>
              <w:t>Jahr</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8F71A6" w:rsidRPr="00F911FC" w:rsidRDefault="008F71A6" w:rsidP="008F71A6">
            <w:pPr>
              <w:spacing w:after="0" w:line="240" w:lineRule="auto"/>
              <w:ind w:firstLineChars="200" w:firstLine="380"/>
              <w:jc w:val="right"/>
              <w:rPr>
                <w:rFonts w:ascii="Verdana" w:eastAsia="Times New Roman" w:hAnsi="Verdana" w:cs="Calibri"/>
                <w:color w:val="000000"/>
                <w:sz w:val="19"/>
                <w:szCs w:val="19"/>
                <w:lang w:eastAsia="de-DE"/>
              </w:rPr>
            </w:pPr>
            <w:r w:rsidRPr="00F911FC">
              <w:rPr>
                <w:rFonts w:ascii="Verdana" w:eastAsia="Times New Roman" w:hAnsi="Verdana" w:cs="Calibri"/>
                <w:sz w:val="19"/>
                <w:szCs w:val="19"/>
                <w:lang w:eastAsia="de-DE"/>
              </w:rPr>
              <w:t>Frauen</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8F71A6" w:rsidRPr="00F911FC" w:rsidRDefault="008F71A6" w:rsidP="008F71A6">
            <w:pPr>
              <w:spacing w:after="0" w:line="240" w:lineRule="auto"/>
              <w:ind w:firstLineChars="200" w:firstLine="380"/>
              <w:jc w:val="right"/>
              <w:rPr>
                <w:rFonts w:ascii="Verdana" w:eastAsia="Times New Roman" w:hAnsi="Verdana" w:cs="Calibri"/>
                <w:color w:val="000000"/>
                <w:sz w:val="19"/>
                <w:szCs w:val="19"/>
                <w:lang w:eastAsia="de-DE"/>
              </w:rPr>
            </w:pPr>
            <w:r w:rsidRPr="00F911FC">
              <w:rPr>
                <w:rFonts w:ascii="Verdana" w:eastAsia="Times New Roman" w:hAnsi="Verdana" w:cs="Calibri"/>
                <w:sz w:val="19"/>
                <w:szCs w:val="19"/>
                <w:lang w:eastAsia="de-DE"/>
              </w:rPr>
              <w:t>Männer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F71A6" w:rsidRPr="00F911FC" w:rsidRDefault="008F71A6" w:rsidP="008F71A6">
            <w:pPr>
              <w:spacing w:after="0" w:line="240" w:lineRule="auto"/>
              <w:rPr>
                <w:rFonts w:eastAsia="Times New Roman" w:cs="Calibri"/>
                <w:color w:val="000000"/>
                <w:lang w:eastAsia="de-DE"/>
              </w:rPr>
            </w:pPr>
            <w:r w:rsidRPr="00F911FC">
              <w:rPr>
                <w:rFonts w:eastAsia="Times New Roman" w:cs="Calibri"/>
                <w:color w:val="000000"/>
                <w:lang w:eastAsia="de-DE"/>
              </w:rPr>
              <w:t>Gesamt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F71A6" w:rsidRPr="00F911FC" w:rsidRDefault="008F71A6" w:rsidP="008F71A6">
            <w:pPr>
              <w:spacing w:after="0" w:line="240" w:lineRule="auto"/>
              <w:rPr>
                <w:rFonts w:eastAsia="Times New Roman" w:cs="Calibri"/>
                <w:color w:val="000000"/>
                <w:lang w:eastAsia="de-DE"/>
              </w:rPr>
            </w:pPr>
            <w:r w:rsidRPr="00F911FC">
              <w:rPr>
                <w:rFonts w:eastAsia="Times New Roman" w:cs="Calibri"/>
                <w:color w:val="000000"/>
                <w:lang w:eastAsia="de-DE"/>
              </w:rPr>
              <w:t> Anteil Männer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F71A6" w:rsidRPr="00F911FC" w:rsidRDefault="008F71A6" w:rsidP="008F71A6">
            <w:pPr>
              <w:spacing w:after="0" w:line="240" w:lineRule="auto"/>
              <w:rPr>
                <w:rFonts w:eastAsia="Times New Roman" w:cs="Calibri"/>
                <w:color w:val="000000"/>
                <w:lang w:eastAsia="de-DE"/>
              </w:rPr>
            </w:pPr>
            <w:r w:rsidRPr="00F911FC">
              <w:rPr>
                <w:rFonts w:eastAsia="Times New Roman" w:cs="Calibri"/>
                <w:color w:val="000000"/>
                <w:lang w:eastAsia="de-DE"/>
              </w:rPr>
              <w:t> Anteil Frauen</w:t>
            </w:r>
          </w:p>
        </w:tc>
      </w:tr>
      <w:tr w:rsidR="00B17D1F" w:rsidRPr="00F911FC" w:rsidTr="00A851F1">
        <w:trPr>
          <w:trHeight w:val="327"/>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B17D1F" w:rsidRPr="00F911FC" w:rsidRDefault="00B17D1F" w:rsidP="00B17D1F">
            <w:pPr>
              <w:spacing w:after="0" w:line="240" w:lineRule="auto"/>
              <w:jc w:val="center"/>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2009</w:t>
            </w:r>
          </w:p>
        </w:tc>
        <w:tc>
          <w:tcPr>
            <w:tcW w:w="1324" w:type="dxa"/>
            <w:tcBorders>
              <w:top w:val="nil"/>
              <w:left w:val="nil"/>
              <w:bottom w:val="single" w:sz="4" w:space="0" w:color="auto"/>
              <w:right w:val="single" w:sz="4" w:space="0" w:color="auto"/>
            </w:tcBorders>
            <w:shd w:val="clear" w:color="auto" w:fill="auto"/>
            <w:vAlign w:val="center"/>
            <w:hideMark/>
          </w:tcPr>
          <w:p w:rsidR="00B17D1F" w:rsidRPr="00F911FC" w:rsidRDefault="00B17D1F" w:rsidP="00B17D1F">
            <w:pPr>
              <w:spacing w:after="0" w:line="240" w:lineRule="auto"/>
              <w:jc w:val="right"/>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6.308</w:t>
            </w:r>
          </w:p>
        </w:tc>
        <w:tc>
          <w:tcPr>
            <w:tcW w:w="1374" w:type="dxa"/>
            <w:tcBorders>
              <w:top w:val="nil"/>
              <w:left w:val="nil"/>
              <w:bottom w:val="single" w:sz="4" w:space="0" w:color="auto"/>
              <w:right w:val="single" w:sz="4" w:space="0" w:color="auto"/>
            </w:tcBorders>
            <w:shd w:val="clear" w:color="auto" w:fill="auto"/>
            <w:vAlign w:val="center"/>
            <w:hideMark/>
          </w:tcPr>
          <w:p w:rsidR="00B17D1F" w:rsidRPr="00F911FC" w:rsidRDefault="00B17D1F" w:rsidP="00B17D1F">
            <w:pPr>
              <w:spacing w:after="0" w:line="240" w:lineRule="auto"/>
              <w:jc w:val="right"/>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16.245</w:t>
            </w:r>
          </w:p>
        </w:tc>
        <w:tc>
          <w:tcPr>
            <w:tcW w:w="960" w:type="dxa"/>
            <w:tcBorders>
              <w:top w:val="nil"/>
              <w:left w:val="nil"/>
              <w:bottom w:val="single" w:sz="4" w:space="0" w:color="auto"/>
              <w:right w:val="single" w:sz="4" w:space="0" w:color="auto"/>
            </w:tcBorders>
            <w:shd w:val="clear" w:color="auto" w:fill="auto"/>
            <w:noWrap/>
            <w:vAlign w:val="bottom"/>
            <w:hideMark/>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22.553</w:t>
            </w:r>
          </w:p>
        </w:tc>
        <w:tc>
          <w:tcPr>
            <w:tcW w:w="960" w:type="dxa"/>
            <w:tcBorders>
              <w:top w:val="nil"/>
              <w:left w:val="nil"/>
              <w:bottom w:val="single" w:sz="4" w:space="0" w:color="auto"/>
              <w:right w:val="single" w:sz="4" w:space="0" w:color="auto"/>
            </w:tcBorders>
            <w:shd w:val="clear" w:color="auto" w:fill="auto"/>
            <w:noWrap/>
            <w:vAlign w:val="bottom"/>
            <w:hideMark/>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72%</w:t>
            </w:r>
          </w:p>
        </w:tc>
        <w:tc>
          <w:tcPr>
            <w:tcW w:w="960" w:type="dxa"/>
            <w:tcBorders>
              <w:top w:val="nil"/>
              <w:left w:val="nil"/>
              <w:bottom w:val="single" w:sz="4" w:space="0" w:color="auto"/>
              <w:right w:val="single" w:sz="4" w:space="0" w:color="auto"/>
            </w:tcBorders>
            <w:shd w:val="clear" w:color="auto" w:fill="auto"/>
            <w:noWrap/>
            <w:vAlign w:val="bottom"/>
            <w:hideMark/>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28%</w:t>
            </w:r>
          </w:p>
        </w:tc>
      </w:tr>
      <w:tr w:rsidR="00B17D1F" w:rsidRPr="00F911FC" w:rsidTr="00B17D1F">
        <w:trPr>
          <w:trHeight w:val="338"/>
        </w:trPr>
        <w:tc>
          <w:tcPr>
            <w:tcW w:w="822" w:type="dxa"/>
            <w:tcBorders>
              <w:top w:val="nil"/>
              <w:left w:val="single" w:sz="4" w:space="0" w:color="auto"/>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center"/>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2010</w:t>
            </w:r>
          </w:p>
        </w:tc>
        <w:tc>
          <w:tcPr>
            <w:tcW w:w="1324" w:type="dxa"/>
            <w:tcBorders>
              <w:top w:val="nil"/>
              <w:left w:val="nil"/>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right"/>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14.353</w:t>
            </w:r>
          </w:p>
        </w:tc>
        <w:tc>
          <w:tcPr>
            <w:tcW w:w="1374" w:type="dxa"/>
            <w:tcBorders>
              <w:top w:val="nil"/>
              <w:left w:val="nil"/>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right"/>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28.021</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42.374</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66%</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34%</w:t>
            </w:r>
          </w:p>
        </w:tc>
      </w:tr>
      <w:tr w:rsidR="00B17D1F" w:rsidRPr="00F911FC" w:rsidTr="00B17D1F">
        <w:trPr>
          <w:trHeight w:val="334"/>
        </w:trPr>
        <w:tc>
          <w:tcPr>
            <w:tcW w:w="822" w:type="dxa"/>
            <w:tcBorders>
              <w:top w:val="nil"/>
              <w:left w:val="single" w:sz="4" w:space="0" w:color="auto"/>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center"/>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2011</w:t>
            </w:r>
          </w:p>
        </w:tc>
        <w:tc>
          <w:tcPr>
            <w:tcW w:w="1324" w:type="dxa"/>
            <w:tcBorders>
              <w:top w:val="nil"/>
              <w:left w:val="nil"/>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right"/>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6.229</w:t>
            </w:r>
          </w:p>
        </w:tc>
        <w:tc>
          <w:tcPr>
            <w:tcW w:w="1374" w:type="dxa"/>
            <w:tcBorders>
              <w:top w:val="nil"/>
              <w:left w:val="nil"/>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right"/>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15.418</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21.647</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71%</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29%</w:t>
            </w:r>
          </w:p>
        </w:tc>
      </w:tr>
      <w:tr w:rsidR="00B17D1F" w:rsidRPr="00F911FC" w:rsidTr="00B17D1F">
        <w:trPr>
          <w:trHeight w:val="327"/>
        </w:trPr>
        <w:tc>
          <w:tcPr>
            <w:tcW w:w="822" w:type="dxa"/>
            <w:tcBorders>
              <w:top w:val="nil"/>
              <w:left w:val="single" w:sz="4" w:space="0" w:color="auto"/>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center"/>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2012</w:t>
            </w:r>
          </w:p>
        </w:tc>
        <w:tc>
          <w:tcPr>
            <w:tcW w:w="1324" w:type="dxa"/>
            <w:tcBorders>
              <w:top w:val="nil"/>
              <w:left w:val="nil"/>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right"/>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7.483</w:t>
            </w:r>
          </w:p>
        </w:tc>
        <w:tc>
          <w:tcPr>
            <w:tcW w:w="1374" w:type="dxa"/>
            <w:tcBorders>
              <w:top w:val="nil"/>
              <w:left w:val="nil"/>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right"/>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18.167</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25.650</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71%</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29%</w:t>
            </w:r>
          </w:p>
        </w:tc>
      </w:tr>
      <w:tr w:rsidR="00B17D1F" w:rsidRPr="00F911FC" w:rsidTr="00B17D1F">
        <w:trPr>
          <w:trHeight w:val="334"/>
        </w:trPr>
        <w:tc>
          <w:tcPr>
            <w:tcW w:w="822" w:type="dxa"/>
            <w:tcBorders>
              <w:top w:val="nil"/>
              <w:left w:val="single" w:sz="4" w:space="0" w:color="auto"/>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center"/>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2013</w:t>
            </w:r>
          </w:p>
        </w:tc>
        <w:tc>
          <w:tcPr>
            <w:tcW w:w="1324" w:type="dxa"/>
            <w:tcBorders>
              <w:top w:val="nil"/>
              <w:left w:val="nil"/>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right"/>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13.576</w:t>
            </w:r>
          </w:p>
        </w:tc>
        <w:tc>
          <w:tcPr>
            <w:tcW w:w="1374" w:type="dxa"/>
            <w:tcBorders>
              <w:top w:val="nil"/>
              <w:left w:val="nil"/>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right"/>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28.342</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41.918</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68%</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32%</w:t>
            </w:r>
          </w:p>
        </w:tc>
      </w:tr>
      <w:tr w:rsidR="00B17D1F" w:rsidRPr="00F911FC" w:rsidTr="00B17D1F">
        <w:trPr>
          <w:trHeight w:val="334"/>
        </w:trPr>
        <w:tc>
          <w:tcPr>
            <w:tcW w:w="822" w:type="dxa"/>
            <w:tcBorders>
              <w:top w:val="nil"/>
              <w:left w:val="single" w:sz="4" w:space="0" w:color="auto"/>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center"/>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2014</w:t>
            </w:r>
          </w:p>
        </w:tc>
        <w:tc>
          <w:tcPr>
            <w:tcW w:w="1324" w:type="dxa"/>
            <w:tcBorders>
              <w:top w:val="nil"/>
              <w:left w:val="nil"/>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right"/>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8.692</w:t>
            </w:r>
          </w:p>
        </w:tc>
        <w:tc>
          <w:tcPr>
            <w:tcW w:w="1374" w:type="dxa"/>
            <w:tcBorders>
              <w:top w:val="nil"/>
              <w:left w:val="nil"/>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right"/>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17.977</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26.669</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67%</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33%</w:t>
            </w:r>
          </w:p>
        </w:tc>
      </w:tr>
      <w:tr w:rsidR="00B17D1F" w:rsidRPr="00F911FC" w:rsidTr="00B17D1F">
        <w:trPr>
          <w:trHeight w:val="327"/>
        </w:trPr>
        <w:tc>
          <w:tcPr>
            <w:tcW w:w="822" w:type="dxa"/>
            <w:tcBorders>
              <w:top w:val="nil"/>
              <w:left w:val="single" w:sz="4" w:space="0" w:color="auto"/>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center"/>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2015</w:t>
            </w:r>
          </w:p>
        </w:tc>
        <w:tc>
          <w:tcPr>
            <w:tcW w:w="1324" w:type="dxa"/>
            <w:tcBorders>
              <w:top w:val="nil"/>
              <w:left w:val="nil"/>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right"/>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17.210</w:t>
            </w:r>
          </w:p>
        </w:tc>
        <w:tc>
          <w:tcPr>
            <w:tcW w:w="1374" w:type="dxa"/>
            <w:tcBorders>
              <w:top w:val="nil"/>
              <w:left w:val="nil"/>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right"/>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34.438</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51.648</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67%</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33%</w:t>
            </w:r>
          </w:p>
        </w:tc>
      </w:tr>
      <w:tr w:rsidR="00B17D1F" w:rsidRPr="00F911FC" w:rsidTr="00B17D1F">
        <w:trPr>
          <w:trHeight w:val="334"/>
        </w:trPr>
        <w:tc>
          <w:tcPr>
            <w:tcW w:w="822" w:type="dxa"/>
            <w:tcBorders>
              <w:top w:val="nil"/>
              <w:left w:val="single" w:sz="4" w:space="0" w:color="auto"/>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center"/>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2016</w:t>
            </w:r>
          </w:p>
        </w:tc>
        <w:tc>
          <w:tcPr>
            <w:tcW w:w="1324" w:type="dxa"/>
            <w:tcBorders>
              <w:top w:val="nil"/>
              <w:left w:val="nil"/>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right"/>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11.427</w:t>
            </w:r>
          </w:p>
        </w:tc>
        <w:tc>
          <w:tcPr>
            <w:tcW w:w="1374" w:type="dxa"/>
            <w:tcBorders>
              <w:top w:val="nil"/>
              <w:left w:val="nil"/>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right"/>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23.581</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35.008</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67%</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33%</w:t>
            </w:r>
          </w:p>
        </w:tc>
      </w:tr>
      <w:tr w:rsidR="00B17D1F" w:rsidRPr="00F911FC" w:rsidTr="00B17D1F">
        <w:trPr>
          <w:trHeight w:val="327"/>
        </w:trPr>
        <w:tc>
          <w:tcPr>
            <w:tcW w:w="822" w:type="dxa"/>
            <w:tcBorders>
              <w:top w:val="nil"/>
              <w:left w:val="single" w:sz="4" w:space="0" w:color="auto"/>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center"/>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2017</w:t>
            </w:r>
          </w:p>
        </w:tc>
        <w:tc>
          <w:tcPr>
            <w:tcW w:w="1324" w:type="dxa"/>
            <w:tcBorders>
              <w:top w:val="nil"/>
              <w:left w:val="nil"/>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right"/>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13.639</w:t>
            </w:r>
          </w:p>
        </w:tc>
        <w:tc>
          <w:tcPr>
            <w:tcW w:w="1374" w:type="dxa"/>
            <w:tcBorders>
              <w:top w:val="nil"/>
              <w:left w:val="nil"/>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right"/>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26.853</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40.492</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66%</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34%</w:t>
            </w:r>
          </w:p>
        </w:tc>
      </w:tr>
      <w:tr w:rsidR="00B17D1F" w:rsidRPr="00F911FC" w:rsidTr="00B17D1F">
        <w:trPr>
          <w:trHeight w:val="338"/>
        </w:trPr>
        <w:tc>
          <w:tcPr>
            <w:tcW w:w="822" w:type="dxa"/>
            <w:tcBorders>
              <w:top w:val="nil"/>
              <w:left w:val="single" w:sz="4" w:space="0" w:color="auto"/>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center"/>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2018</w:t>
            </w:r>
          </w:p>
        </w:tc>
        <w:tc>
          <w:tcPr>
            <w:tcW w:w="1324" w:type="dxa"/>
            <w:tcBorders>
              <w:top w:val="nil"/>
              <w:left w:val="nil"/>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right"/>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28.573</w:t>
            </w:r>
          </w:p>
        </w:tc>
        <w:tc>
          <w:tcPr>
            <w:tcW w:w="1374" w:type="dxa"/>
            <w:tcBorders>
              <w:top w:val="nil"/>
              <w:left w:val="nil"/>
              <w:bottom w:val="single" w:sz="4" w:space="0" w:color="auto"/>
              <w:right w:val="single" w:sz="4" w:space="0" w:color="auto"/>
            </w:tcBorders>
            <w:shd w:val="clear" w:color="auto" w:fill="auto"/>
            <w:vAlign w:val="center"/>
          </w:tcPr>
          <w:p w:rsidR="00B17D1F" w:rsidRPr="00F911FC" w:rsidRDefault="00B17D1F" w:rsidP="00B17D1F">
            <w:pPr>
              <w:spacing w:after="0" w:line="240" w:lineRule="auto"/>
              <w:jc w:val="right"/>
              <w:rPr>
                <w:rFonts w:ascii="Verdana" w:eastAsia="Times New Roman" w:hAnsi="Verdana" w:cs="Calibri"/>
                <w:color w:val="000000"/>
                <w:sz w:val="19"/>
                <w:szCs w:val="19"/>
                <w:lang w:eastAsia="de-DE"/>
              </w:rPr>
            </w:pPr>
            <w:r w:rsidRPr="00F911FC">
              <w:rPr>
                <w:rFonts w:ascii="Verdana" w:eastAsia="Times New Roman" w:hAnsi="Verdana" w:cs="Calibri"/>
                <w:color w:val="000000"/>
                <w:sz w:val="19"/>
                <w:szCs w:val="19"/>
                <w:lang w:eastAsia="de-DE"/>
              </w:rPr>
              <w:t>52.851</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81.424</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65%</w:t>
            </w:r>
          </w:p>
        </w:tc>
        <w:tc>
          <w:tcPr>
            <w:tcW w:w="960" w:type="dxa"/>
            <w:tcBorders>
              <w:top w:val="nil"/>
              <w:left w:val="nil"/>
              <w:bottom w:val="single" w:sz="4" w:space="0" w:color="auto"/>
              <w:right w:val="single" w:sz="4" w:space="0" w:color="auto"/>
            </w:tcBorders>
            <w:shd w:val="clear" w:color="auto" w:fill="auto"/>
            <w:noWrap/>
            <w:vAlign w:val="bottom"/>
          </w:tcPr>
          <w:p w:rsidR="00B17D1F" w:rsidRPr="00F911FC" w:rsidRDefault="00B17D1F" w:rsidP="00B17D1F">
            <w:pPr>
              <w:spacing w:after="0" w:line="240" w:lineRule="auto"/>
              <w:jc w:val="right"/>
              <w:rPr>
                <w:rFonts w:eastAsia="Times New Roman" w:cs="Calibri"/>
                <w:color w:val="000000"/>
                <w:lang w:eastAsia="de-DE"/>
              </w:rPr>
            </w:pPr>
            <w:r w:rsidRPr="00F911FC">
              <w:rPr>
                <w:rFonts w:eastAsia="Times New Roman" w:cs="Calibri"/>
                <w:color w:val="000000"/>
                <w:lang w:eastAsia="de-DE"/>
              </w:rPr>
              <w:t>35%</w:t>
            </w:r>
          </w:p>
        </w:tc>
      </w:tr>
    </w:tbl>
    <w:p w:rsidR="008F71A6" w:rsidRPr="00F911FC" w:rsidRDefault="00EC0C4F" w:rsidP="00B17D1F">
      <w:pPr>
        <w:pStyle w:val="Listenabsatz"/>
        <w:spacing w:after="0" w:line="240" w:lineRule="auto"/>
        <w:jc w:val="both"/>
        <w:rPr>
          <w:rFonts w:asciiTheme="minorHAnsi" w:eastAsia="Arial" w:hAnsiTheme="minorHAnsi" w:cstheme="minorHAnsi"/>
          <w:color w:val="000000"/>
        </w:rPr>
      </w:pPr>
      <w:r w:rsidRPr="00F911FC">
        <w:rPr>
          <w:rFonts w:asciiTheme="minorHAnsi" w:eastAsia="Arial" w:hAnsiTheme="minorHAnsi" w:cstheme="minorHAnsi"/>
          <w:color w:val="000000"/>
        </w:rPr>
        <w:t xml:space="preserve"> </w:t>
      </w:r>
    </w:p>
    <w:sectPr w:rsidR="008F71A6" w:rsidRPr="00F911FC" w:rsidSect="0064747A">
      <w:headerReference w:type="default" r:id="rId9"/>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377" w:rsidRDefault="00FC7377" w:rsidP="003D29BC">
      <w:pPr>
        <w:spacing w:after="0" w:line="240" w:lineRule="auto"/>
      </w:pPr>
      <w:r>
        <w:separator/>
      </w:r>
    </w:p>
  </w:endnote>
  <w:endnote w:type="continuationSeparator" w:id="0">
    <w:p w:rsidR="00FC7377" w:rsidRDefault="00FC7377" w:rsidP="003D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928896"/>
      <w:docPartObj>
        <w:docPartGallery w:val="Page Numbers (Bottom of Page)"/>
        <w:docPartUnique/>
      </w:docPartObj>
    </w:sdtPr>
    <w:sdtEndPr/>
    <w:sdtContent>
      <w:p w:rsidR="009D08E7" w:rsidRDefault="009D08E7">
        <w:pPr>
          <w:pStyle w:val="Fuzeile"/>
          <w:jc w:val="center"/>
        </w:pPr>
        <w:r>
          <w:fldChar w:fldCharType="begin"/>
        </w:r>
        <w:r>
          <w:instrText>PAGE   \* MERGEFORMAT</w:instrText>
        </w:r>
        <w:r>
          <w:fldChar w:fldCharType="separate"/>
        </w:r>
        <w:r w:rsidR="00767BE5">
          <w:rPr>
            <w:noProof/>
          </w:rPr>
          <w:t>2</w:t>
        </w:r>
        <w:r>
          <w:fldChar w:fldCharType="end"/>
        </w:r>
      </w:p>
    </w:sdtContent>
  </w:sdt>
  <w:p w:rsidR="009D08E7" w:rsidRDefault="009D08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377" w:rsidRDefault="00FC7377" w:rsidP="003D29BC">
      <w:pPr>
        <w:spacing w:after="0" w:line="240" w:lineRule="auto"/>
      </w:pPr>
      <w:r>
        <w:separator/>
      </w:r>
    </w:p>
  </w:footnote>
  <w:footnote w:type="continuationSeparator" w:id="0">
    <w:p w:rsidR="00FC7377" w:rsidRDefault="00FC7377" w:rsidP="003D2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E7" w:rsidRPr="006D0E89" w:rsidRDefault="009D08E7" w:rsidP="006D0E89">
    <w:pPr>
      <w:pStyle w:val="Kopfzeile"/>
      <w:jc w:val="right"/>
      <w:rPr>
        <w:color w:val="808080" w:themeColor="background1" w:themeShade="80"/>
      </w:rPr>
    </w:pPr>
    <w:r w:rsidRPr="00B74F50">
      <w:rPr>
        <w:color w:val="808080" w:themeColor="background1" w:themeShade="80"/>
      </w:rPr>
      <w:t>MdB-Büro J</w:t>
    </w:r>
    <w:r>
      <w:rPr>
        <w:color w:val="808080" w:themeColor="background1" w:themeShade="80"/>
      </w:rPr>
      <w:t>utta Krellmann (Ha</w:t>
    </w:r>
    <w:r w:rsidR="0060723A">
      <w:rPr>
        <w:color w:val="808080" w:themeColor="background1" w:themeShade="80"/>
      </w:rPr>
      <w:t>nnes Strobel, 25.08.20</w:t>
    </w:r>
    <w:r>
      <w:rPr>
        <w:color w:val="808080" w:themeColor="background1" w:themeShade="80"/>
      </w:rPr>
      <w:t>)</w:t>
    </w:r>
    <w:r w:rsidRPr="00B74F50">
      <w:rPr>
        <w:color w:val="808080" w:themeColor="background1" w:themeShade="80"/>
      </w:rPr>
      <w:tab/>
    </w:r>
    <w:r w:rsidRPr="00B74F50">
      <w:rPr>
        <w:noProof/>
        <w:color w:val="808080" w:themeColor="background1" w:themeShade="80"/>
        <w:lang w:eastAsia="de-DE"/>
      </w:rPr>
      <w:drawing>
        <wp:inline distT="0" distB="0" distL="0" distR="0" wp14:anchorId="661C9E25" wp14:editId="72EBD77E">
          <wp:extent cx="695325" cy="260603"/>
          <wp:effectExtent l="0" t="0" r="0" b="6350"/>
          <wp:docPr id="2" name="Grafik 2" descr="\\PARLAMENT\Benutzer\krellmajuma02\_unverschluesselt\Benutzerprofil\Desktop\LOGO LINKSFRAK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AMENT\Benutzer\krellmajuma02\_unverschluesselt\Benutzerprofil\Desktop\LOGO LINKSFRAK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244" cy="266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451"/>
    <w:multiLevelType w:val="hybridMultilevel"/>
    <w:tmpl w:val="E430B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0E4AD9"/>
    <w:multiLevelType w:val="hybridMultilevel"/>
    <w:tmpl w:val="7090B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839E2"/>
    <w:multiLevelType w:val="hybridMultilevel"/>
    <w:tmpl w:val="A1604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365AF"/>
    <w:multiLevelType w:val="hybridMultilevel"/>
    <w:tmpl w:val="7DE2CEE6"/>
    <w:lvl w:ilvl="0" w:tplc="642C6A32">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E21A7D"/>
    <w:multiLevelType w:val="hybridMultilevel"/>
    <w:tmpl w:val="E4E6E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E049D0"/>
    <w:multiLevelType w:val="hybridMultilevel"/>
    <w:tmpl w:val="CB8081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5390F"/>
    <w:multiLevelType w:val="hybridMultilevel"/>
    <w:tmpl w:val="C7242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41137D"/>
    <w:multiLevelType w:val="hybridMultilevel"/>
    <w:tmpl w:val="90742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D2384F"/>
    <w:multiLevelType w:val="hybridMultilevel"/>
    <w:tmpl w:val="F3884F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C573A9"/>
    <w:multiLevelType w:val="hybridMultilevel"/>
    <w:tmpl w:val="1270D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010856"/>
    <w:multiLevelType w:val="hybridMultilevel"/>
    <w:tmpl w:val="DC0C41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2120A25"/>
    <w:multiLevelType w:val="hybridMultilevel"/>
    <w:tmpl w:val="2FD433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D965C5"/>
    <w:multiLevelType w:val="hybridMultilevel"/>
    <w:tmpl w:val="30DCDBB2"/>
    <w:lvl w:ilvl="0" w:tplc="49AA6F2A">
      <w:start w:val="1"/>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2D0193"/>
    <w:multiLevelType w:val="hybridMultilevel"/>
    <w:tmpl w:val="43965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275767"/>
    <w:multiLevelType w:val="hybridMultilevel"/>
    <w:tmpl w:val="A2BCAC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C827611"/>
    <w:multiLevelType w:val="hybridMultilevel"/>
    <w:tmpl w:val="52E0E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F54703"/>
    <w:multiLevelType w:val="hybridMultilevel"/>
    <w:tmpl w:val="E63662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425FFB"/>
    <w:multiLevelType w:val="hybridMultilevel"/>
    <w:tmpl w:val="8D429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9078BB"/>
    <w:multiLevelType w:val="hybridMultilevel"/>
    <w:tmpl w:val="E0EC5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98360F"/>
    <w:multiLevelType w:val="hybridMultilevel"/>
    <w:tmpl w:val="48A2D21E"/>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3E24393F"/>
    <w:multiLevelType w:val="hybridMultilevel"/>
    <w:tmpl w:val="CEA2C6E4"/>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1076757"/>
    <w:multiLevelType w:val="hybridMultilevel"/>
    <w:tmpl w:val="109A32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6C1E46"/>
    <w:multiLevelType w:val="hybridMultilevel"/>
    <w:tmpl w:val="27648AE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3F5EF4"/>
    <w:multiLevelType w:val="hybridMultilevel"/>
    <w:tmpl w:val="2690D20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4A8B079B"/>
    <w:multiLevelType w:val="hybridMultilevel"/>
    <w:tmpl w:val="C838A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6C1EA0"/>
    <w:multiLevelType w:val="hybridMultilevel"/>
    <w:tmpl w:val="2CB6B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9F487C"/>
    <w:multiLevelType w:val="hybridMultilevel"/>
    <w:tmpl w:val="957EAF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D81091"/>
    <w:multiLevelType w:val="hybridMultilevel"/>
    <w:tmpl w:val="81F4F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A95BFB"/>
    <w:multiLevelType w:val="hybridMultilevel"/>
    <w:tmpl w:val="117414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3B6D00"/>
    <w:multiLevelType w:val="hybridMultilevel"/>
    <w:tmpl w:val="E020A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9C0B41"/>
    <w:multiLevelType w:val="hybridMultilevel"/>
    <w:tmpl w:val="BD1C66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EA4D5C"/>
    <w:multiLevelType w:val="hybridMultilevel"/>
    <w:tmpl w:val="4FBEC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252314"/>
    <w:multiLevelType w:val="hybridMultilevel"/>
    <w:tmpl w:val="FDB6DD0E"/>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15:restartNumberingAfterBreak="0">
    <w:nsid w:val="634A4D2C"/>
    <w:multiLevelType w:val="hybridMultilevel"/>
    <w:tmpl w:val="9A2E684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679D2E15"/>
    <w:multiLevelType w:val="hybridMultilevel"/>
    <w:tmpl w:val="42F63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4616AE"/>
    <w:multiLevelType w:val="hybridMultilevel"/>
    <w:tmpl w:val="A57C3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0B0746"/>
    <w:multiLevelType w:val="hybridMultilevel"/>
    <w:tmpl w:val="53461E00"/>
    <w:lvl w:ilvl="0" w:tplc="04070003">
      <w:start w:val="1"/>
      <w:numFmt w:val="bullet"/>
      <w:lvlText w:val="o"/>
      <w:lvlJc w:val="left"/>
      <w:pPr>
        <w:ind w:left="1068" w:hanging="360"/>
      </w:pPr>
      <w:rPr>
        <w:rFonts w:ascii="Courier New" w:hAnsi="Courier New" w:cs="Courier New" w:hint="default"/>
      </w:rPr>
    </w:lvl>
    <w:lvl w:ilvl="1" w:tplc="04070005">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7" w15:restartNumberingAfterBreak="0">
    <w:nsid w:val="75B73311"/>
    <w:multiLevelType w:val="hybridMultilevel"/>
    <w:tmpl w:val="B448D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B8548B"/>
    <w:multiLevelType w:val="hybridMultilevel"/>
    <w:tmpl w:val="37AC39EE"/>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9" w15:restartNumberingAfterBreak="0">
    <w:nsid w:val="78231A4C"/>
    <w:multiLevelType w:val="hybridMultilevel"/>
    <w:tmpl w:val="F7EE2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665BAB"/>
    <w:multiLevelType w:val="hybridMultilevel"/>
    <w:tmpl w:val="ED1A86B0"/>
    <w:lvl w:ilvl="0" w:tplc="642C6A32">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B77551B"/>
    <w:multiLevelType w:val="hybridMultilevel"/>
    <w:tmpl w:val="4E1CF5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7D4467E4"/>
    <w:multiLevelType w:val="hybridMultilevel"/>
    <w:tmpl w:val="DE18CBFC"/>
    <w:lvl w:ilvl="0" w:tplc="CAC22BB4">
      <w:start w:val="15"/>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E1F3FA7"/>
    <w:multiLevelType w:val="hybridMultilevel"/>
    <w:tmpl w:val="3E8CE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2"/>
  </w:num>
  <w:num w:numId="4">
    <w:abstractNumId w:val="34"/>
  </w:num>
  <w:num w:numId="5">
    <w:abstractNumId w:val="24"/>
  </w:num>
  <w:num w:numId="6">
    <w:abstractNumId w:val="0"/>
  </w:num>
  <w:num w:numId="7">
    <w:abstractNumId w:val="7"/>
  </w:num>
  <w:num w:numId="8">
    <w:abstractNumId w:val="26"/>
  </w:num>
  <w:num w:numId="9">
    <w:abstractNumId w:val="25"/>
  </w:num>
  <w:num w:numId="10">
    <w:abstractNumId w:val="11"/>
  </w:num>
  <w:num w:numId="11">
    <w:abstractNumId w:val="13"/>
  </w:num>
  <w:num w:numId="12">
    <w:abstractNumId w:val="6"/>
  </w:num>
  <w:num w:numId="13">
    <w:abstractNumId w:val="20"/>
  </w:num>
  <w:num w:numId="14">
    <w:abstractNumId w:val="5"/>
  </w:num>
  <w:num w:numId="15">
    <w:abstractNumId w:val="33"/>
  </w:num>
  <w:num w:numId="16">
    <w:abstractNumId w:val="41"/>
  </w:num>
  <w:num w:numId="17">
    <w:abstractNumId w:val="21"/>
  </w:num>
  <w:num w:numId="18">
    <w:abstractNumId w:val="15"/>
  </w:num>
  <w:num w:numId="19">
    <w:abstractNumId w:val="17"/>
  </w:num>
  <w:num w:numId="20">
    <w:abstractNumId w:val="14"/>
  </w:num>
  <w:num w:numId="21">
    <w:abstractNumId w:val="29"/>
  </w:num>
  <w:num w:numId="22">
    <w:abstractNumId w:val="27"/>
  </w:num>
  <w:num w:numId="23">
    <w:abstractNumId w:val="39"/>
  </w:num>
  <w:num w:numId="24">
    <w:abstractNumId w:val="43"/>
  </w:num>
  <w:num w:numId="25">
    <w:abstractNumId w:val="18"/>
  </w:num>
  <w:num w:numId="26">
    <w:abstractNumId w:val="19"/>
  </w:num>
  <w:num w:numId="27">
    <w:abstractNumId w:val="9"/>
  </w:num>
  <w:num w:numId="28">
    <w:abstractNumId w:val="8"/>
  </w:num>
  <w:num w:numId="29">
    <w:abstractNumId w:val="4"/>
  </w:num>
  <w:num w:numId="30">
    <w:abstractNumId w:val="16"/>
  </w:num>
  <w:num w:numId="31">
    <w:abstractNumId w:val="30"/>
  </w:num>
  <w:num w:numId="32">
    <w:abstractNumId w:val="1"/>
  </w:num>
  <w:num w:numId="33">
    <w:abstractNumId w:val="28"/>
  </w:num>
  <w:num w:numId="34">
    <w:abstractNumId w:val="3"/>
  </w:num>
  <w:num w:numId="35">
    <w:abstractNumId w:val="40"/>
  </w:num>
  <w:num w:numId="36">
    <w:abstractNumId w:val="10"/>
  </w:num>
  <w:num w:numId="37">
    <w:abstractNumId w:val="42"/>
  </w:num>
  <w:num w:numId="38">
    <w:abstractNumId w:val="12"/>
  </w:num>
  <w:num w:numId="39">
    <w:abstractNumId w:val="23"/>
  </w:num>
  <w:num w:numId="40">
    <w:abstractNumId w:val="38"/>
  </w:num>
  <w:num w:numId="41">
    <w:abstractNumId w:val="32"/>
  </w:num>
  <w:num w:numId="42">
    <w:abstractNumId w:val="36"/>
  </w:num>
  <w:num w:numId="43">
    <w:abstractNumId w:val="3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10"/>
    <w:rsid w:val="0000678E"/>
    <w:rsid w:val="0001284F"/>
    <w:rsid w:val="00013FB5"/>
    <w:rsid w:val="00015149"/>
    <w:rsid w:val="00015717"/>
    <w:rsid w:val="00016639"/>
    <w:rsid w:val="0001683E"/>
    <w:rsid w:val="00020AF6"/>
    <w:rsid w:val="00030433"/>
    <w:rsid w:val="00032FC2"/>
    <w:rsid w:val="00033E40"/>
    <w:rsid w:val="00034E07"/>
    <w:rsid w:val="0003639F"/>
    <w:rsid w:val="00037FF2"/>
    <w:rsid w:val="00040D82"/>
    <w:rsid w:val="000422B1"/>
    <w:rsid w:val="00047488"/>
    <w:rsid w:val="00050E05"/>
    <w:rsid w:val="0005135E"/>
    <w:rsid w:val="00051756"/>
    <w:rsid w:val="00055365"/>
    <w:rsid w:val="000603B5"/>
    <w:rsid w:val="000614AB"/>
    <w:rsid w:val="00063C5E"/>
    <w:rsid w:val="00065735"/>
    <w:rsid w:val="00067DEE"/>
    <w:rsid w:val="00070264"/>
    <w:rsid w:val="00070CE4"/>
    <w:rsid w:val="00074CFE"/>
    <w:rsid w:val="00076F2E"/>
    <w:rsid w:val="00077821"/>
    <w:rsid w:val="00081F43"/>
    <w:rsid w:val="00082E3D"/>
    <w:rsid w:val="000832A8"/>
    <w:rsid w:val="00083E66"/>
    <w:rsid w:val="000911E1"/>
    <w:rsid w:val="000929F1"/>
    <w:rsid w:val="000A00A0"/>
    <w:rsid w:val="000A0822"/>
    <w:rsid w:val="000A25E0"/>
    <w:rsid w:val="000A4223"/>
    <w:rsid w:val="000A53B0"/>
    <w:rsid w:val="000A58DC"/>
    <w:rsid w:val="000A7376"/>
    <w:rsid w:val="000B017D"/>
    <w:rsid w:val="000B17A9"/>
    <w:rsid w:val="000B5520"/>
    <w:rsid w:val="000B7125"/>
    <w:rsid w:val="000C0876"/>
    <w:rsid w:val="000D0C66"/>
    <w:rsid w:val="000D211B"/>
    <w:rsid w:val="000D5A8D"/>
    <w:rsid w:val="000D7433"/>
    <w:rsid w:val="000E1D7D"/>
    <w:rsid w:val="000E40AC"/>
    <w:rsid w:val="000E426C"/>
    <w:rsid w:val="000E6972"/>
    <w:rsid w:val="000E6F7B"/>
    <w:rsid w:val="000F14F9"/>
    <w:rsid w:val="000F386E"/>
    <w:rsid w:val="000F51A7"/>
    <w:rsid w:val="000F60EE"/>
    <w:rsid w:val="001008BC"/>
    <w:rsid w:val="00100B5C"/>
    <w:rsid w:val="0011122A"/>
    <w:rsid w:val="00113769"/>
    <w:rsid w:val="001177E2"/>
    <w:rsid w:val="00117EF5"/>
    <w:rsid w:val="00125EF0"/>
    <w:rsid w:val="00127983"/>
    <w:rsid w:val="00134F87"/>
    <w:rsid w:val="00137549"/>
    <w:rsid w:val="00141538"/>
    <w:rsid w:val="00142445"/>
    <w:rsid w:val="001429D5"/>
    <w:rsid w:val="001456D6"/>
    <w:rsid w:val="001462DE"/>
    <w:rsid w:val="001463A7"/>
    <w:rsid w:val="00152DC4"/>
    <w:rsid w:val="00153FC4"/>
    <w:rsid w:val="00170F30"/>
    <w:rsid w:val="001714B6"/>
    <w:rsid w:val="00175210"/>
    <w:rsid w:val="0018013E"/>
    <w:rsid w:val="001820DF"/>
    <w:rsid w:val="00182F53"/>
    <w:rsid w:val="00191D55"/>
    <w:rsid w:val="001951BB"/>
    <w:rsid w:val="00196101"/>
    <w:rsid w:val="0019648A"/>
    <w:rsid w:val="001A1A32"/>
    <w:rsid w:val="001A4213"/>
    <w:rsid w:val="001A4639"/>
    <w:rsid w:val="001A6E96"/>
    <w:rsid w:val="001B0FAA"/>
    <w:rsid w:val="001B1DEB"/>
    <w:rsid w:val="001B2633"/>
    <w:rsid w:val="001B6FF1"/>
    <w:rsid w:val="001C02EB"/>
    <w:rsid w:val="001C0720"/>
    <w:rsid w:val="001C42BB"/>
    <w:rsid w:val="001D0976"/>
    <w:rsid w:val="001D50CD"/>
    <w:rsid w:val="001D620A"/>
    <w:rsid w:val="001D72EB"/>
    <w:rsid w:val="001D73F8"/>
    <w:rsid w:val="001E7D59"/>
    <w:rsid w:val="001F09FD"/>
    <w:rsid w:val="001F1120"/>
    <w:rsid w:val="001F2D7E"/>
    <w:rsid w:val="001F3E88"/>
    <w:rsid w:val="001F40DA"/>
    <w:rsid w:val="00205A6E"/>
    <w:rsid w:val="0021084F"/>
    <w:rsid w:val="0021086D"/>
    <w:rsid w:val="002111BF"/>
    <w:rsid w:val="00213DFD"/>
    <w:rsid w:val="0021716E"/>
    <w:rsid w:val="00222B12"/>
    <w:rsid w:val="00230E71"/>
    <w:rsid w:val="002322F8"/>
    <w:rsid w:val="002366A5"/>
    <w:rsid w:val="002379A6"/>
    <w:rsid w:val="00243248"/>
    <w:rsid w:val="002527C5"/>
    <w:rsid w:val="002532C6"/>
    <w:rsid w:val="00253707"/>
    <w:rsid w:val="00254085"/>
    <w:rsid w:val="00256FCE"/>
    <w:rsid w:val="00256FE1"/>
    <w:rsid w:val="00260AC2"/>
    <w:rsid w:val="0026510A"/>
    <w:rsid w:val="002675D0"/>
    <w:rsid w:val="002738EA"/>
    <w:rsid w:val="0027767C"/>
    <w:rsid w:val="002778E1"/>
    <w:rsid w:val="00277D0A"/>
    <w:rsid w:val="00280B11"/>
    <w:rsid w:val="0028221F"/>
    <w:rsid w:val="00282F77"/>
    <w:rsid w:val="00285E0E"/>
    <w:rsid w:val="00286933"/>
    <w:rsid w:val="00290E68"/>
    <w:rsid w:val="002933C1"/>
    <w:rsid w:val="002974D3"/>
    <w:rsid w:val="002A0F56"/>
    <w:rsid w:val="002A3DFE"/>
    <w:rsid w:val="002A6B30"/>
    <w:rsid w:val="002A7A6F"/>
    <w:rsid w:val="002B0B73"/>
    <w:rsid w:val="002C29F5"/>
    <w:rsid w:val="002D2DDF"/>
    <w:rsid w:val="002D3BD1"/>
    <w:rsid w:val="002E11CD"/>
    <w:rsid w:val="002E5E34"/>
    <w:rsid w:val="002E7141"/>
    <w:rsid w:val="002F0AB5"/>
    <w:rsid w:val="002F15E5"/>
    <w:rsid w:val="002F704E"/>
    <w:rsid w:val="00300777"/>
    <w:rsid w:val="003059B8"/>
    <w:rsid w:val="00306220"/>
    <w:rsid w:val="0030739B"/>
    <w:rsid w:val="00307AA0"/>
    <w:rsid w:val="003129E2"/>
    <w:rsid w:val="003150EE"/>
    <w:rsid w:val="003160B6"/>
    <w:rsid w:val="0031706B"/>
    <w:rsid w:val="003201AF"/>
    <w:rsid w:val="00320285"/>
    <w:rsid w:val="00325C54"/>
    <w:rsid w:val="00326242"/>
    <w:rsid w:val="00336201"/>
    <w:rsid w:val="00337026"/>
    <w:rsid w:val="003430FF"/>
    <w:rsid w:val="00350101"/>
    <w:rsid w:val="00351B8F"/>
    <w:rsid w:val="0036034D"/>
    <w:rsid w:val="003612DB"/>
    <w:rsid w:val="003627AF"/>
    <w:rsid w:val="00362FA1"/>
    <w:rsid w:val="00364607"/>
    <w:rsid w:val="003664AE"/>
    <w:rsid w:val="003719DD"/>
    <w:rsid w:val="003725A5"/>
    <w:rsid w:val="00375C50"/>
    <w:rsid w:val="00377890"/>
    <w:rsid w:val="003851BA"/>
    <w:rsid w:val="00391606"/>
    <w:rsid w:val="003964D9"/>
    <w:rsid w:val="003A01C7"/>
    <w:rsid w:val="003B14F1"/>
    <w:rsid w:val="003B19F1"/>
    <w:rsid w:val="003B1B4E"/>
    <w:rsid w:val="003B2011"/>
    <w:rsid w:val="003B5C5D"/>
    <w:rsid w:val="003C16F3"/>
    <w:rsid w:val="003C2019"/>
    <w:rsid w:val="003C34D4"/>
    <w:rsid w:val="003C3A19"/>
    <w:rsid w:val="003C3F2C"/>
    <w:rsid w:val="003C51F7"/>
    <w:rsid w:val="003C6B86"/>
    <w:rsid w:val="003C6CE7"/>
    <w:rsid w:val="003D1F67"/>
    <w:rsid w:val="003D29BC"/>
    <w:rsid w:val="003D2AE2"/>
    <w:rsid w:val="003D7C34"/>
    <w:rsid w:val="003E20C3"/>
    <w:rsid w:val="003E4B6D"/>
    <w:rsid w:val="003E509B"/>
    <w:rsid w:val="003E5A15"/>
    <w:rsid w:val="003E67AA"/>
    <w:rsid w:val="003E6920"/>
    <w:rsid w:val="003F052C"/>
    <w:rsid w:val="003F1DB7"/>
    <w:rsid w:val="004109CA"/>
    <w:rsid w:val="00423C9B"/>
    <w:rsid w:val="004255DE"/>
    <w:rsid w:val="00425EAB"/>
    <w:rsid w:val="00430573"/>
    <w:rsid w:val="00434586"/>
    <w:rsid w:val="00434DD8"/>
    <w:rsid w:val="00444F52"/>
    <w:rsid w:val="004500E6"/>
    <w:rsid w:val="00450347"/>
    <w:rsid w:val="004503A1"/>
    <w:rsid w:val="004507A1"/>
    <w:rsid w:val="00450BBB"/>
    <w:rsid w:val="00453BBF"/>
    <w:rsid w:val="00455D29"/>
    <w:rsid w:val="00457B73"/>
    <w:rsid w:val="00460B2C"/>
    <w:rsid w:val="00460D3A"/>
    <w:rsid w:val="00464EBE"/>
    <w:rsid w:val="004656D6"/>
    <w:rsid w:val="004709E1"/>
    <w:rsid w:val="00475BBD"/>
    <w:rsid w:val="00476C5E"/>
    <w:rsid w:val="00482F25"/>
    <w:rsid w:val="00483C53"/>
    <w:rsid w:val="00485265"/>
    <w:rsid w:val="00487F11"/>
    <w:rsid w:val="004977BF"/>
    <w:rsid w:val="004A1117"/>
    <w:rsid w:val="004A1987"/>
    <w:rsid w:val="004B0122"/>
    <w:rsid w:val="004B0699"/>
    <w:rsid w:val="004B2963"/>
    <w:rsid w:val="004B68D3"/>
    <w:rsid w:val="004C18D8"/>
    <w:rsid w:val="004C6AA5"/>
    <w:rsid w:val="004C78F4"/>
    <w:rsid w:val="004D2326"/>
    <w:rsid w:val="004D2B3F"/>
    <w:rsid w:val="004D3A6D"/>
    <w:rsid w:val="004D49AB"/>
    <w:rsid w:val="004D5866"/>
    <w:rsid w:val="004E0530"/>
    <w:rsid w:val="004E1E70"/>
    <w:rsid w:val="004E243A"/>
    <w:rsid w:val="004E43D9"/>
    <w:rsid w:val="004E792E"/>
    <w:rsid w:val="004F1110"/>
    <w:rsid w:val="004F6289"/>
    <w:rsid w:val="004F6488"/>
    <w:rsid w:val="0050674D"/>
    <w:rsid w:val="00511775"/>
    <w:rsid w:val="00515A44"/>
    <w:rsid w:val="005160E6"/>
    <w:rsid w:val="00522ED4"/>
    <w:rsid w:val="00522F24"/>
    <w:rsid w:val="00525646"/>
    <w:rsid w:val="00525A51"/>
    <w:rsid w:val="00530167"/>
    <w:rsid w:val="00530B23"/>
    <w:rsid w:val="005364AD"/>
    <w:rsid w:val="005433A5"/>
    <w:rsid w:val="005519C9"/>
    <w:rsid w:val="005539C5"/>
    <w:rsid w:val="00555425"/>
    <w:rsid w:val="0055575E"/>
    <w:rsid w:val="00555BEF"/>
    <w:rsid w:val="00555CBF"/>
    <w:rsid w:val="00555E03"/>
    <w:rsid w:val="00560961"/>
    <w:rsid w:val="0057020D"/>
    <w:rsid w:val="00572557"/>
    <w:rsid w:val="00575F00"/>
    <w:rsid w:val="0058433D"/>
    <w:rsid w:val="005909B3"/>
    <w:rsid w:val="005938CC"/>
    <w:rsid w:val="00593DA2"/>
    <w:rsid w:val="0059440E"/>
    <w:rsid w:val="005944EE"/>
    <w:rsid w:val="005A140A"/>
    <w:rsid w:val="005A2846"/>
    <w:rsid w:val="005B0C1C"/>
    <w:rsid w:val="005B2163"/>
    <w:rsid w:val="005B2C4D"/>
    <w:rsid w:val="005B5BF2"/>
    <w:rsid w:val="005B68B7"/>
    <w:rsid w:val="005B69DD"/>
    <w:rsid w:val="005C6C59"/>
    <w:rsid w:val="005C6DDD"/>
    <w:rsid w:val="005D012E"/>
    <w:rsid w:val="005D4096"/>
    <w:rsid w:val="005D7062"/>
    <w:rsid w:val="005D70B1"/>
    <w:rsid w:val="005E13E1"/>
    <w:rsid w:val="005E2386"/>
    <w:rsid w:val="005E4B20"/>
    <w:rsid w:val="005E5607"/>
    <w:rsid w:val="005E6F2C"/>
    <w:rsid w:val="005F1EC4"/>
    <w:rsid w:val="005F2C65"/>
    <w:rsid w:val="005F66BD"/>
    <w:rsid w:val="005F7315"/>
    <w:rsid w:val="0060111E"/>
    <w:rsid w:val="006013DB"/>
    <w:rsid w:val="0060149E"/>
    <w:rsid w:val="006017BB"/>
    <w:rsid w:val="00602E9C"/>
    <w:rsid w:val="006041ED"/>
    <w:rsid w:val="0060723A"/>
    <w:rsid w:val="0060798A"/>
    <w:rsid w:val="006136C0"/>
    <w:rsid w:val="00613C43"/>
    <w:rsid w:val="006149BC"/>
    <w:rsid w:val="00615A28"/>
    <w:rsid w:val="006260B9"/>
    <w:rsid w:val="00630A20"/>
    <w:rsid w:val="00632F57"/>
    <w:rsid w:val="00633F9A"/>
    <w:rsid w:val="00634A22"/>
    <w:rsid w:val="00635E32"/>
    <w:rsid w:val="00641568"/>
    <w:rsid w:val="006467F7"/>
    <w:rsid w:val="00646F83"/>
    <w:rsid w:val="0064747A"/>
    <w:rsid w:val="00647A47"/>
    <w:rsid w:val="00651007"/>
    <w:rsid w:val="0065486E"/>
    <w:rsid w:val="0065573C"/>
    <w:rsid w:val="0066179C"/>
    <w:rsid w:val="0066227E"/>
    <w:rsid w:val="00663554"/>
    <w:rsid w:val="00664911"/>
    <w:rsid w:val="00664A47"/>
    <w:rsid w:val="00665F88"/>
    <w:rsid w:val="00666C14"/>
    <w:rsid w:val="00667D09"/>
    <w:rsid w:val="0067067F"/>
    <w:rsid w:val="00672734"/>
    <w:rsid w:val="0067512A"/>
    <w:rsid w:val="006763BF"/>
    <w:rsid w:val="00677AB1"/>
    <w:rsid w:val="00683309"/>
    <w:rsid w:val="00690ABE"/>
    <w:rsid w:val="00692449"/>
    <w:rsid w:val="0069336F"/>
    <w:rsid w:val="00693D02"/>
    <w:rsid w:val="006977DB"/>
    <w:rsid w:val="00697BF9"/>
    <w:rsid w:val="006A0469"/>
    <w:rsid w:val="006A105D"/>
    <w:rsid w:val="006A5BC9"/>
    <w:rsid w:val="006B0B02"/>
    <w:rsid w:val="006B5D25"/>
    <w:rsid w:val="006B6F54"/>
    <w:rsid w:val="006C0316"/>
    <w:rsid w:val="006C0EE7"/>
    <w:rsid w:val="006C293D"/>
    <w:rsid w:val="006C44F8"/>
    <w:rsid w:val="006C6D9D"/>
    <w:rsid w:val="006D0CE0"/>
    <w:rsid w:val="006D0E89"/>
    <w:rsid w:val="006D29D0"/>
    <w:rsid w:val="006D5D2C"/>
    <w:rsid w:val="006D77A9"/>
    <w:rsid w:val="006D786C"/>
    <w:rsid w:val="006E3196"/>
    <w:rsid w:val="006E328E"/>
    <w:rsid w:val="006E4265"/>
    <w:rsid w:val="006E5706"/>
    <w:rsid w:val="006E6BFD"/>
    <w:rsid w:val="006E716B"/>
    <w:rsid w:val="006F0956"/>
    <w:rsid w:val="006F482F"/>
    <w:rsid w:val="006F6069"/>
    <w:rsid w:val="006F72D5"/>
    <w:rsid w:val="00703035"/>
    <w:rsid w:val="007050EE"/>
    <w:rsid w:val="00706606"/>
    <w:rsid w:val="00706AB1"/>
    <w:rsid w:val="00706F54"/>
    <w:rsid w:val="0071282F"/>
    <w:rsid w:val="007128AD"/>
    <w:rsid w:val="00713B80"/>
    <w:rsid w:val="0071726D"/>
    <w:rsid w:val="0072379F"/>
    <w:rsid w:val="00725167"/>
    <w:rsid w:val="00725E94"/>
    <w:rsid w:val="00730A7F"/>
    <w:rsid w:val="00730B82"/>
    <w:rsid w:val="00732AD7"/>
    <w:rsid w:val="00733A7C"/>
    <w:rsid w:val="00733EDE"/>
    <w:rsid w:val="00736AAE"/>
    <w:rsid w:val="007375CA"/>
    <w:rsid w:val="00737A76"/>
    <w:rsid w:val="007505F7"/>
    <w:rsid w:val="0075322E"/>
    <w:rsid w:val="00753655"/>
    <w:rsid w:val="007636CD"/>
    <w:rsid w:val="007637B4"/>
    <w:rsid w:val="007656F6"/>
    <w:rsid w:val="007678DC"/>
    <w:rsid w:val="00767BE5"/>
    <w:rsid w:val="007702EC"/>
    <w:rsid w:val="00771DBF"/>
    <w:rsid w:val="00771E8F"/>
    <w:rsid w:val="007730B4"/>
    <w:rsid w:val="00774CE0"/>
    <w:rsid w:val="00776D61"/>
    <w:rsid w:val="00781794"/>
    <w:rsid w:val="007818BB"/>
    <w:rsid w:val="00786A7C"/>
    <w:rsid w:val="00793032"/>
    <w:rsid w:val="00794078"/>
    <w:rsid w:val="00796163"/>
    <w:rsid w:val="007B05E3"/>
    <w:rsid w:val="007B0A23"/>
    <w:rsid w:val="007B2333"/>
    <w:rsid w:val="007B25A6"/>
    <w:rsid w:val="007B58C8"/>
    <w:rsid w:val="007B6616"/>
    <w:rsid w:val="007B6841"/>
    <w:rsid w:val="007C4754"/>
    <w:rsid w:val="007C4A68"/>
    <w:rsid w:val="007C5D4B"/>
    <w:rsid w:val="007C62AA"/>
    <w:rsid w:val="007D475F"/>
    <w:rsid w:val="007E381C"/>
    <w:rsid w:val="007E4F51"/>
    <w:rsid w:val="007E5BE6"/>
    <w:rsid w:val="007F5854"/>
    <w:rsid w:val="008003DA"/>
    <w:rsid w:val="008005F2"/>
    <w:rsid w:val="00802607"/>
    <w:rsid w:val="00803D6B"/>
    <w:rsid w:val="00804DAB"/>
    <w:rsid w:val="008216C4"/>
    <w:rsid w:val="00824908"/>
    <w:rsid w:val="008321AD"/>
    <w:rsid w:val="008322ED"/>
    <w:rsid w:val="00833387"/>
    <w:rsid w:val="008360F5"/>
    <w:rsid w:val="00840663"/>
    <w:rsid w:val="00841A9B"/>
    <w:rsid w:val="0084344A"/>
    <w:rsid w:val="00843CEA"/>
    <w:rsid w:val="00844B7C"/>
    <w:rsid w:val="008621B0"/>
    <w:rsid w:val="00862685"/>
    <w:rsid w:val="00866087"/>
    <w:rsid w:val="008664EE"/>
    <w:rsid w:val="00866E70"/>
    <w:rsid w:val="008674A7"/>
    <w:rsid w:val="00871261"/>
    <w:rsid w:val="0087165F"/>
    <w:rsid w:val="00871A1F"/>
    <w:rsid w:val="00872C6C"/>
    <w:rsid w:val="008738C9"/>
    <w:rsid w:val="00875A7B"/>
    <w:rsid w:val="0088388C"/>
    <w:rsid w:val="00883B05"/>
    <w:rsid w:val="00886FD8"/>
    <w:rsid w:val="0089718B"/>
    <w:rsid w:val="008A76C9"/>
    <w:rsid w:val="008B1920"/>
    <w:rsid w:val="008B3EA4"/>
    <w:rsid w:val="008B5931"/>
    <w:rsid w:val="008C0E2E"/>
    <w:rsid w:val="008C42C2"/>
    <w:rsid w:val="008C789B"/>
    <w:rsid w:val="008C7F9A"/>
    <w:rsid w:val="008D3956"/>
    <w:rsid w:val="008D5F94"/>
    <w:rsid w:val="008D7345"/>
    <w:rsid w:val="008D76B4"/>
    <w:rsid w:val="008E3184"/>
    <w:rsid w:val="008E3A8C"/>
    <w:rsid w:val="008E428B"/>
    <w:rsid w:val="008E6D86"/>
    <w:rsid w:val="008E7C20"/>
    <w:rsid w:val="008F45B8"/>
    <w:rsid w:val="008F4C3F"/>
    <w:rsid w:val="008F6B0A"/>
    <w:rsid w:val="008F71A6"/>
    <w:rsid w:val="009014FD"/>
    <w:rsid w:val="00903560"/>
    <w:rsid w:val="00904B9B"/>
    <w:rsid w:val="00904E81"/>
    <w:rsid w:val="00907140"/>
    <w:rsid w:val="009078A6"/>
    <w:rsid w:val="00907C32"/>
    <w:rsid w:val="00911751"/>
    <w:rsid w:val="00912A53"/>
    <w:rsid w:val="009138B4"/>
    <w:rsid w:val="00915457"/>
    <w:rsid w:val="0091564B"/>
    <w:rsid w:val="00917A09"/>
    <w:rsid w:val="009213A1"/>
    <w:rsid w:val="0092301B"/>
    <w:rsid w:val="00923222"/>
    <w:rsid w:val="00924450"/>
    <w:rsid w:val="0092483F"/>
    <w:rsid w:val="009274D7"/>
    <w:rsid w:val="009279BE"/>
    <w:rsid w:val="00927CBA"/>
    <w:rsid w:val="009310B9"/>
    <w:rsid w:val="00937DD0"/>
    <w:rsid w:val="00940092"/>
    <w:rsid w:val="009439AE"/>
    <w:rsid w:val="00945D68"/>
    <w:rsid w:val="00945E1F"/>
    <w:rsid w:val="00952B16"/>
    <w:rsid w:val="009541D8"/>
    <w:rsid w:val="00955EC3"/>
    <w:rsid w:val="0096435C"/>
    <w:rsid w:val="00965A55"/>
    <w:rsid w:val="009702E2"/>
    <w:rsid w:val="0097446A"/>
    <w:rsid w:val="00976342"/>
    <w:rsid w:val="00982028"/>
    <w:rsid w:val="00982771"/>
    <w:rsid w:val="00985170"/>
    <w:rsid w:val="00993BF2"/>
    <w:rsid w:val="00993D8B"/>
    <w:rsid w:val="00996FEA"/>
    <w:rsid w:val="00997482"/>
    <w:rsid w:val="009A0F3D"/>
    <w:rsid w:val="009A2310"/>
    <w:rsid w:val="009A275C"/>
    <w:rsid w:val="009A4528"/>
    <w:rsid w:val="009A5373"/>
    <w:rsid w:val="009A7B86"/>
    <w:rsid w:val="009B7FCE"/>
    <w:rsid w:val="009C6A4B"/>
    <w:rsid w:val="009D08E7"/>
    <w:rsid w:val="009D5C70"/>
    <w:rsid w:val="009E5A9A"/>
    <w:rsid w:val="009F11E9"/>
    <w:rsid w:val="009F3861"/>
    <w:rsid w:val="009F727D"/>
    <w:rsid w:val="00A026EA"/>
    <w:rsid w:val="00A0427A"/>
    <w:rsid w:val="00A07501"/>
    <w:rsid w:val="00A11D30"/>
    <w:rsid w:val="00A122FC"/>
    <w:rsid w:val="00A14FC0"/>
    <w:rsid w:val="00A23B76"/>
    <w:rsid w:val="00A23E4C"/>
    <w:rsid w:val="00A24BB6"/>
    <w:rsid w:val="00A27618"/>
    <w:rsid w:val="00A3014A"/>
    <w:rsid w:val="00A32D33"/>
    <w:rsid w:val="00A34A35"/>
    <w:rsid w:val="00A36F15"/>
    <w:rsid w:val="00A41D3E"/>
    <w:rsid w:val="00A42846"/>
    <w:rsid w:val="00A428C1"/>
    <w:rsid w:val="00A45988"/>
    <w:rsid w:val="00A45FC0"/>
    <w:rsid w:val="00A477F6"/>
    <w:rsid w:val="00A505F3"/>
    <w:rsid w:val="00A5247F"/>
    <w:rsid w:val="00A54C92"/>
    <w:rsid w:val="00A5718B"/>
    <w:rsid w:val="00A670E9"/>
    <w:rsid w:val="00A678A6"/>
    <w:rsid w:val="00A70472"/>
    <w:rsid w:val="00A715BA"/>
    <w:rsid w:val="00A7386B"/>
    <w:rsid w:val="00A73A01"/>
    <w:rsid w:val="00A77D7B"/>
    <w:rsid w:val="00A809C5"/>
    <w:rsid w:val="00A81720"/>
    <w:rsid w:val="00A846BB"/>
    <w:rsid w:val="00A84A10"/>
    <w:rsid w:val="00A851F1"/>
    <w:rsid w:val="00A854A2"/>
    <w:rsid w:val="00A87292"/>
    <w:rsid w:val="00A95436"/>
    <w:rsid w:val="00A95C7A"/>
    <w:rsid w:val="00A96073"/>
    <w:rsid w:val="00AA0DA5"/>
    <w:rsid w:val="00AA1B94"/>
    <w:rsid w:val="00AA4354"/>
    <w:rsid w:val="00AA5F92"/>
    <w:rsid w:val="00AA61FB"/>
    <w:rsid w:val="00AB4AAB"/>
    <w:rsid w:val="00AB4B9A"/>
    <w:rsid w:val="00AC1999"/>
    <w:rsid w:val="00AC51F3"/>
    <w:rsid w:val="00AD0EA4"/>
    <w:rsid w:val="00AD66F4"/>
    <w:rsid w:val="00AE1A6A"/>
    <w:rsid w:val="00AE3273"/>
    <w:rsid w:val="00AE68BE"/>
    <w:rsid w:val="00AF3555"/>
    <w:rsid w:val="00AF3E1B"/>
    <w:rsid w:val="00B01CF9"/>
    <w:rsid w:val="00B02CA6"/>
    <w:rsid w:val="00B16A3E"/>
    <w:rsid w:val="00B17747"/>
    <w:rsid w:val="00B17D1F"/>
    <w:rsid w:val="00B22457"/>
    <w:rsid w:val="00B26241"/>
    <w:rsid w:val="00B27B9F"/>
    <w:rsid w:val="00B31212"/>
    <w:rsid w:val="00B31980"/>
    <w:rsid w:val="00B31FA1"/>
    <w:rsid w:val="00B35672"/>
    <w:rsid w:val="00B411AB"/>
    <w:rsid w:val="00B429DB"/>
    <w:rsid w:val="00B46027"/>
    <w:rsid w:val="00B47EE2"/>
    <w:rsid w:val="00B50622"/>
    <w:rsid w:val="00B50AC9"/>
    <w:rsid w:val="00B52746"/>
    <w:rsid w:val="00B528C9"/>
    <w:rsid w:val="00B559A3"/>
    <w:rsid w:val="00B56851"/>
    <w:rsid w:val="00B56BB7"/>
    <w:rsid w:val="00B61C15"/>
    <w:rsid w:val="00B652D6"/>
    <w:rsid w:val="00B6546D"/>
    <w:rsid w:val="00B6667D"/>
    <w:rsid w:val="00B730EE"/>
    <w:rsid w:val="00B7513B"/>
    <w:rsid w:val="00B77C1B"/>
    <w:rsid w:val="00B80E4B"/>
    <w:rsid w:val="00B81D94"/>
    <w:rsid w:val="00B8609E"/>
    <w:rsid w:val="00B86518"/>
    <w:rsid w:val="00B86951"/>
    <w:rsid w:val="00B86B01"/>
    <w:rsid w:val="00B9053E"/>
    <w:rsid w:val="00B92B75"/>
    <w:rsid w:val="00B95264"/>
    <w:rsid w:val="00B97B5C"/>
    <w:rsid w:val="00B97BCF"/>
    <w:rsid w:val="00BA276B"/>
    <w:rsid w:val="00BA2B3A"/>
    <w:rsid w:val="00BA2CE9"/>
    <w:rsid w:val="00BA544A"/>
    <w:rsid w:val="00BA7113"/>
    <w:rsid w:val="00BB26E9"/>
    <w:rsid w:val="00BB27D4"/>
    <w:rsid w:val="00BB7E55"/>
    <w:rsid w:val="00BC3269"/>
    <w:rsid w:val="00BC7D4A"/>
    <w:rsid w:val="00BD0178"/>
    <w:rsid w:val="00BD0991"/>
    <w:rsid w:val="00BD5163"/>
    <w:rsid w:val="00BE4957"/>
    <w:rsid w:val="00BE7614"/>
    <w:rsid w:val="00BF3C29"/>
    <w:rsid w:val="00BF4270"/>
    <w:rsid w:val="00BF5452"/>
    <w:rsid w:val="00BF5BDB"/>
    <w:rsid w:val="00BF69F5"/>
    <w:rsid w:val="00C07407"/>
    <w:rsid w:val="00C112FD"/>
    <w:rsid w:val="00C12211"/>
    <w:rsid w:val="00C16F67"/>
    <w:rsid w:val="00C25258"/>
    <w:rsid w:val="00C26153"/>
    <w:rsid w:val="00C265A1"/>
    <w:rsid w:val="00C30298"/>
    <w:rsid w:val="00C30E47"/>
    <w:rsid w:val="00C34743"/>
    <w:rsid w:val="00C3701A"/>
    <w:rsid w:val="00C402CB"/>
    <w:rsid w:val="00C4060C"/>
    <w:rsid w:val="00C408FA"/>
    <w:rsid w:val="00C459E9"/>
    <w:rsid w:val="00C46CDB"/>
    <w:rsid w:val="00C535ED"/>
    <w:rsid w:val="00C537CA"/>
    <w:rsid w:val="00C546E9"/>
    <w:rsid w:val="00C6083F"/>
    <w:rsid w:val="00C61132"/>
    <w:rsid w:val="00C718F4"/>
    <w:rsid w:val="00C80374"/>
    <w:rsid w:val="00C86D58"/>
    <w:rsid w:val="00C87EE3"/>
    <w:rsid w:val="00C904A3"/>
    <w:rsid w:val="00C907CC"/>
    <w:rsid w:val="00C90C80"/>
    <w:rsid w:val="00C91C99"/>
    <w:rsid w:val="00C922B8"/>
    <w:rsid w:val="00C93014"/>
    <w:rsid w:val="00CA25DF"/>
    <w:rsid w:val="00CA63AE"/>
    <w:rsid w:val="00CA6FD4"/>
    <w:rsid w:val="00CB279B"/>
    <w:rsid w:val="00CB34CE"/>
    <w:rsid w:val="00CB511D"/>
    <w:rsid w:val="00CB5770"/>
    <w:rsid w:val="00CB7415"/>
    <w:rsid w:val="00CB7D40"/>
    <w:rsid w:val="00CC1EA4"/>
    <w:rsid w:val="00CC1EF2"/>
    <w:rsid w:val="00CC21DE"/>
    <w:rsid w:val="00CC3656"/>
    <w:rsid w:val="00CC596A"/>
    <w:rsid w:val="00CC79D4"/>
    <w:rsid w:val="00CD0503"/>
    <w:rsid w:val="00CD4614"/>
    <w:rsid w:val="00CD4F58"/>
    <w:rsid w:val="00CE1E6E"/>
    <w:rsid w:val="00CE5BD1"/>
    <w:rsid w:val="00CF5092"/>
    <w:rsid w:val="00D0340C"/>
    <w:rsid w:val="00D037C0"/>
    <w:rsid w:val="00D04EC4"/>
    <w:rsid w:val="00D05544"/>
    <w:rsid w:val="00D05E95"/>
    <w:rsid w:val="00D065B3"/>
    <w:rsid w:val="00D10D09"/>
    <w:rsid w:val="00D10D16"/>
    <w:rsid w:val="00D11A10"/>
    <w:rsid w:val="00D1490F"/>
    <w:rsid w:val="00D17978"/>
    <w:rsid w:val="00D21AB0"/>
    <w:rsid w:val="00D22018"/>
    <w:rsid w:val="00D25653"/>
    <w:rsid w:val="00D25E68"/>
    <w:rsid w:val="00D27A6B"/>
    <w:rsid w:val="00D310C3"/>
    <w:rsid w:val="00D35BE4"/>
    <w:rsid w:val="00D368DC"/>
    <w:rsid w:val="00D370EA"/>
    <w:rsid w:val="00D37CD9"/>
    <w:rsid w:val="00D40C53"/>
    <w:rsid w:val="00D41F9F"/>
    <w:rsid w:val="00D440E2"/>
    <w:rsid w:val="00D4544F"/>
    <w:rsid w:val="00D45C55"/>
    <w:rsid w:val="00D516AD"/>
    <w:rsid w:val="00D52720"/>
    <w:rsid w:val="00D53C1A"/>
    <w:rsid w:val="00D55F77"/>
    <w:rsid w:val="00D569E9"/>
    <w:rsid w:val="00D64CC7"/>
    <w:rsid w:val="00D6595D"/>
    <w:rsid w:val="00D6747B"/>
    <w:rsid w:val="00D70FCF"/>
    <w:rsid w:val="00D71A16"/>
    <w:rsid w:val="00D811B7"/>
    <w:rsid w:val="00D83362"/>
    <w:rsid w:val="00D840EA"/>
    <w:rsid w:val="00D8463A"/>
    <w:rsid w:val="00D8701C"/>
    <w:rsid w:val="00D872E6"/>
    <w:rsid w:val="00D90EB1"/>
    <w:rsid w:val="00D92BFA"/>
    <w:rsid w:val="00D939C2"/>
    <w:rsid w:val="00DA2574"/>
    <w:rsid w:val="00DA2D30"/>
    <w:rsid w:val="00DA2DA6"/>
    <w:rsid w:val="00DA7240"/>
    <w:rsid w:val="00DC5857"/>
    <w:rsid w:val="00DC5E8C"/>
    <w:rsid w:val="00DC6CFD"/>
    <w:rsid w:val="00DD2C06"/>
    <w:rsid w:val="00DD455D"/>
    <w:rsid w:val="00DD4BB3"/>
    <w:rsid w:val="00DD5976"/>
    <w:rsid w:val="00DD6343"/>
    <w:rsid w:val="00DE0D32"/>
    <w:rsid w:val="00DE402E"/>
    <w:rsid w:val="00DE5B5C"/>
    <w:rsid w:val="00DE61F0"/>
    <w:rsid w:val="00DF27DF"/>
    <w:rsid w:val="00DF31A2"/>
    <w:rsid w:val="00DF6898"/>
    <w:rsid w:val="00E0328C"/>
    <w:rsid w:val="00E102ED"/>
    <w:rsid w:val="00E13A2B"/>
    <w:rsid w:val="00E14F38"/>
    <w:rsid w:val="00E16D7A"/>
    <w:rsid w:val="00E200C6"/>
    <w:rsid w:val="00E21281"/>
    <w:rsid w:val="00E21C39"/>
    <w:rsid w:val="00E22F6F"/>
    <w:rsid w:val="00E239B0"/>
    <w:rsid w:val="00E24014"/>
    <w:rsid w:val="00E362E8"/>
    <w:rsid w:val="00E4327D"/>
    <w:rsid w:val="00E44C98"/>
    <w:rsid w:val="00E46DCC"/>
    <w:rsid w:val="00E50934"/>
    <w:rsid w:val="00E524A4"/>
    <w:rsid w:val="00E57697"/>
    <w:rsid w:val="00E615B9"/>
    <w:rsid w:val="00E61F0C"/>
    <w:rsid w:val="00E62269"/>
    <w:rsid w:val="00E644B0"/>
    <w:rsid w:val="00E64B83"/>
    <w:rsid w:val="00E70224"/>
    <w:rsid w:val="00E80E02"/>
    <w:rsid w:val="00E8143B"/>
    <w:rsid w:val="00E83000"/>
    <w:rsid w:val="00E84096"/>
    <w:rsid w:val="00E86843"/>
    <w:rsid w:val="00E917EC"/>
    <w:rsid w:val="00E92A58"/>
    <w:rsid w:val="00E94AA9"/>
    <w:rsid w:val="00E95F40"/>
    <w:rsid w:val="00E97B25"/>
    <w:rsid w:val="00EA4357"/>
    <w:rsid w:val="00EA555F"/>
    <w:rsid w:val="00EA6454"/>
    <w:rsid w:val="00EB0E2C"/>
    <w:rsid w:val="00EB14B0"/>
    <w:rsid w:val="00EB1EFA"/>
    <w:rsid w:val="00EB405E"/>
    <w:rsid w:val="00EB45A7"/>
    <w:rsid w:val="00EB46E5"/>
    <w:rsid w:val="00EB5D3A"/>
    <w:rsid w:val="00EB665C"/>
    <w:rsid w:val="00EC0C4F"/>
    <w:rsid w:val="00EC1175"/>
    <w:rsid w:val="00EC12FA"/>
    <w:rsid w:val="00EC22BE"/>
    <w:rsid w:val="00EC2713"/>
    <w:rsid w:val="00EC59E5"/>
    <w:rsid w:val="00EC787D"/>
    <w:rsid w:val="00ED1362"/>
    <w:rsid w:val="00ED7877"/>
    <w:rsid w:val="00ED7891"/>
    <w:rsid w:val="00ED7BF5"/>
    <w:rsid w:val="00EE13FF"/>
    <w:rsid w:val="00EE4005"/>
    <w:rsid w:val="00EE4518"/>
    <w:rsid w:val="00EF002F"/>
    <w:rsid w:val="00EF0D02"/>
    <w:rsid w:val="00EF168E"/>
    <w:rsid w:val="00EF3C01"/>
    <w:rsid w:val="00F00BE5"/>
    <w:rsid w:val="00F0332F"/>
    <w:rsid w:val="00F03390"/>
    <w:rsid w:val="00F03F17"/>
    <w:rsid w:val="00F06D88"/>
    <w:rsid w:val="00F152EC"/>
    <w:rsid w:val="00F23D1C"/>
    <w:rsid w:val="00F261D8"/>
    <w:rsid w:val="00F33EC9"/>
    <w:rsid w:val="00F4112C"/>
    <w:rsid w:val="00F4454B"/>
    <w:rsid w:val="00F47DB7"/>
    <w:rsid w:val="00F52417"/>
    <w:rsid w:val="00F532E2"/>
    <w:rsid w:val="00F6001E"/>
    <w:rsid w:val="00F61221"/>
    <w:rsid w:val="00F6137B"/>
    <w:rsid w:val="00F63198"/>
    <w:rsid w:val="00F65051"/>
    <w:rsid w:val="00F65678"/>
    <w:rsid w:val="00F664EA"/>
    <w:rsid w:val="00F67D98"/>
    <w:rsid w:val="00F7453A"/>
    <w:rsid w:val="00F7643A"/>
    <w:rsid w:val="00F8304E"/>
    <w:rsid w:val="00F83278"/>
    <w:rsid w:val="00F85E11"/>
    <w:rsid w:val="00F8733F"/>
    <w:rsid w:val="00F911FC"/>
    <w:rsid w:val="00F961BB"/>
    <w:rsid w:val="00F97279"/>
    <w:rsid w:val="00FA00CB"/>
    <w:rsid w:val="00FA06F2"/>
    <w:rsid w:val="00FA08F9"/>
    <w:rsid w:val="00FA2C56"/>
    <w:rsid w:val="00FA34FD"/>
    <w:rsid w:val="00FB0647"/>
    <w:rsid w:val="00FB25AF"/>
    <w:rsid w:val="00FB3519"/>
    <w:rsid w:val="00FB4319"/>
    <w:rsid w:val="00FC3F3F"/>
    <w:rsid w:val="00FC7377"/>
    <w:rsid w:val="00FD1AFF"/>
    <w:rsid w:val="00FD35CB"/>
    <w:rsid w:val="00FD462A"/>
    <w:rsid w:val="00FD774B"/>
    <w:rsid w:val="00FE31EC"/>
    <w:rsid w:val="00FE464C"/>
    <w:rsid w:val="00FE6D99"/>
    <w:rsid w:val="00FE6DFB"/>
    <w:rsid w:val="00FF0E82"/>
    <w:rsid w:val="00FF0EED"/>
    <w:rsid w:val="00FF1E00"/>
    <w:rsid w:val="00FF2B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0C13113-1477-4C8B-BF98-CC8585C8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6AB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4096"/>
    <w:pPr>
      <w:ind w:left="720"/>
      <w:contextualSpacing/>
    </w:pPr>
  </w:style>
  <w:style w:type="paragraph" w:styleId="Sprechblasentext">
    <w:name w:val="Balloon Text"/>
    <w:basedOn w:val="Standard"/>
    <w:link w:val="SprechblasentextZchn"/>
    <w:uiPriority w:val="99"/>
    <w:semiHidden/>
    <w:unhideWhenUsed/>
    <w:rsid w:val="00DA72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240"/>
    <w:rPr>
      <w:rFonts w:ascii="Tahoma" w:hAnsi="Tahoma" w:cs="Tahoma"/>
      <w:sz w:val="16"/>
      <w:szCs w:val="16"/>
    </w:rPr>
  </w:style>
  <w:style w:type="paragraph" w:styleId="Funotentext">
    <w:name w:val="footnote text"/>
    <w:basedOn w:val="Standard"/>
    <w:link w:val="FunotentextZchn"/>
    <w:uiPriority w:val="99"/>
    <w:semiHidden/>
    <w:unhideWhenUsed/>
    <w:rsid w:val="003D29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29BC"/>
    <w:rPr>
      <w:lang w:eastAsia="en-US"/>
    </w:rPr>
  </w:style>
  <w:style w:type="character" w:styleId="Funotenzeichen">
    <w:name w:val="footnote reference"/>
    <w:basedOn w:val="Absatz-Standardschriftart"/>
    <w:uiPriority w:val="99"/>
    <w:semiHidden/>
    <w:unhideWhenUsed/>
    <w:rsid w:val="003D29BC"/>
    <w:rPr>
      <w:vertAlign w:val="superscript"/>
    </w:rPr>
  </w:style>
  <w:style w:type="character" w:styleId="Kommentarzeichen">
    <w:name w:val="annotation reference"/>
    <w:basedOn w:val="Absatz-Standardschriftart"/>
    <w:uiPriority w:val="99"/>
    <w:semiHidden/>
    <w:unhideWhenUsed/>
    <w:rsid w:val="00B31FA1"/>
    <w:rPr>
      <w:sz w:val="16"/>
      <w:szCs w:val="16"/>
    </w:rPr>
  </w:style>
  <w:style w:type="paragraph" w:styleId="Kommentartext">
    <w:name w:val="annotation text"/>
    <w:basedOn w:val="Standard"/>
    <w:link w:val="KommentartextZchn"/>
    <w:uiPriority w:val="99"/>
    <w:semiHidden/>
    <w:unhideWhenUsed/>
    <w:rsid w:val="00B31F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FA1"/>
    <w:rPr>
      <w:lang w:eastAsia="en-US"/>
    </w:rPr>
  </w:style>
  <w:style w:type="paragraph" w:styleId="Kommentarthema">
    <w:name w:val="annotation subject"/>
    <w:basedOn w:val="Kommentartext"/>
    <w:next w:val="Kommentartext"/>
    <w:link w:val="KommentarthemaZchn"/>
    <w:uiPriority w:val="99"/>
    <w:semiHidden/>
    <w:unhideWhenUsed/>
    <w:rsid w:val="00B31FA1"/>
    <w:rPr>
      <w:b/>
      <w:bCs/>
    </w:rPr>
  </w:style>
  <w:style w:type="character" w:customStyle="1" w:styleId="KommentarthemaZchn">
    <w:name w:val="Kommentarthema Zchn"/>
    <w:basedOn w:val="KommentartextZchn"/>
    <w:link w:val="Kommentarthema"/>
    <w:uiPriority w:val="99"/>
    <w:semiHidden/>
    <w:rsid w:val="00B31FA1"/>
    <w:rPr>
      <w:b/>
      <w:bCs/>
      <w:lang w:eastAsia="en-US"/>
    </w:rPr>
  </w:style>
  <w:style w:type="paragraph" w:styleId="Kopfzeile">
    <w:name w:val="header"/>
    <w:basedOn w:val="Standard"/>
    <w:link w:val="KopfzeileZchn"/>
    <w:uiPriority w:val="99"/>
    <w:unhideWhenUsed/>
    <w:rsid w:val="006D0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E89"/>
    <w:rPr>
      <w:sz w:val="22"/>
      <w:szCs w:val="22"/>
      <w:lang w:eastAsia="en-US"/>
    </w:rPr>
  </w:style>
  <w:style w:type="paragraph" w:styleId="Fuzeile">
    <w:name w:val="footer"/>
    <w:basedOn w:val="Standard"/>
    <w:link w:val="FuzeileZchn"/>
    <w:uiPriority w:val="99"/>
    <w:unhideWhenUsed/>
    <w:rsid w:val="006D0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E89"/>
    <w:rPr>
      <w:sz w:val="22"/>
      <w:szCs w:val="22"/>
      <w:lang w:eastAsia="en-US"/>
    </w:rPr>
  </w:style>
  <w:style w:type="table" w:styleId="Tabellenraster">
    <w:name w:val="Table Grid"/>
    <w:basedOn w:val="NormaleTabelle"/>
    <w:uiPriority w:val="59"/>
    <w:rsid w:val="002F0A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Absatz-Standardschriftart"/>
    <w:rsid w:val="00EB665C"/>
    <w:rPr>
      <w:color w:val="auto"/>
    </w:rPr>
  </w:style>
  <w:style w:type="character" w:styleId="Hyperlink">
    <w:name w:val="Hyperlink"/>
    <w:basedOn w:val="Absatz-Standardschriftart"/>
    <w:uiPriority w:val="99"/>
    <w:unhideWhenUsed/>
    <w:rsid w:val="00BA276B"/>
    <w:rPr>
      <w:color w:val="0000FF" w:themeColor="hyperlink"/>
      <w:u w:val="single"/>
    </w:rPr>
  </w:style>
  <w:style w:type="table" w:customStyle="1" w:styleId="Tabellenraster1">
    <w:name w:val="Tabellenraster1"/>
    <w:basedOn w:val="NormaleTabelle"/>
    <w:next w:val="Tabellenraster"/>
    <w:uiPriority w:val="59"/>
    <w:rsid w:val="009702E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C365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4936">
      <w:bodyDiv w:val="1"/>
      <w:marLeft w:val="0"/>
      <w:marRight w:val="0"/>
      <w:marTop w:val="0"/>
      <w:marBottom w:val="0"/>
      <w:divBdr>
        <w:top w:val="none" w:sz="0" w:space="0" w:color="auto"/>
        <w:left w:val="none" w:sz="0" w:space="0" w:color="auto"/>
        <w:bottom w:val="none" w:sz="0" w:space="0" w:color="auto"/>
        <w:right w:val="none" w:sz="0" w:space="0" w:color="auto"/>
      </w:divBdr>
    </w:div>
    <w:div w:id="40134598">
      <w:bodyDiv w:val="1"/>
      <w:marLeft w:val="0"/>
      <w:marRight w:val="0"/>
      <w:marTop w:val="0"/>
      <w:marBottom w:val="0"/>
      <w:divBdr>
        <w:top w:val="none" w:sz="0" w:space="0" w:color="auto"/>
        <w:left w:val="none" w:sz="0" w:space="0" w:color="auto"/>
        <w:bottom w:val="none" w:sz="0" w:space="0" w:color="auto"/>
        <w:right w:val="none" w:sz="0" w:space="0" w:color="auto"/>
      </w:divBdr>
    </w:div>
    <w:div w:id="281500032">
      <w:bodyDiv w:val="1"/>
      <w:marLeft w:val="0"/>
      <w:marRight w:val="0"/>
      <w:marTop w:val="0"/>
      <w:marBottom w:val="0"/>
      <w:divBdr>
        <w:top w:val="none" w:sz="0" w:space="0" w:color="auto"/>
        <w:left w:val="none" w:sz="0" w:space="0" w:color="auto"/>
        <w:bottom w:val="none" w:sz="0" w:space="0" w:color="auto"/>
        <w:right w:val="none" w:sz="0" w:space="0" w:color="auto"/>
      </w:divBdr>
    </w:div>
    <w:div w:id="289560121">
      <w:bodyDiv w:val="1"/>
      <w:marLeft w:val="0"/>
      <w:marRight w:val="0"/>
      <w:marTop w:val="0"/>
      <w:marBottom w:val="0"/>
      <w:divBdr>
        <w:top w:val="none" w:sz="0" w:space="0" w:color="auto"/>
        <w:left w:val="none" w:sz="0" w:space="0" w:color="auto"/>
        <w:bottom w:val="none" w:sz="0" w:space="0" w:color="auto"/>
        <w:right w:val="none" w:sz="0" w:space="0" w:color="auto"/>
      </w:divBdr>
    </w:div>
    <w:div w:id="351537165">
      <w:bodyDiv w:val="1"/>
      <w:marLeft w:val="0"/>
      <w:marRight w:val="0"/>
      <w:marTop w:val="0"/>
      <w:marBottom w:val="0"/>
      <w:divBdr>
        <w:top w:val="none" w:sz="0" w:space="0" w:color="auto"/>
        <w:left w:val="none" w:sz="0" w:space="0" w:color="auto"/>
        <w:bottom w:val="none" w:sz="0" w:space="0" w:color="auto"/>
        <w:right w:val="none" w:sz="0" w:space="0" w:color="auto"/>
      </w:divBdr>
    </w:div>
    <w:div w:id="410279928">
      <w:bodyDiv w:val="1"/>
      <w:marLeft w:val="0"/>
      <w:marRight w:val="0"/>
      <w:marTop w:val="0"/>
      <w:marBottom w:val="0"/>
      <w:divBdr>
        <w:top w:val="none" w:sz="0" w:space="0" w:color="auto"/>
        <w:left w:val="none" w:sz="0" w:space="0" w:color="auto"/>
        <w:bottom w:val="none" w:sz="0" w:space="0" w:color="auto"/>
        <w:right w:val="none" w:sz="0" w:space="0" w:color="auto"/>
      </w:divBdr>
    </w:div>
    <w:div w:id="420108880">
      <w:bodyDiv w:val="1"/>
      <w:marLeft w:val="0"/>
      <w:marRight w:val="0"/>
      <w:marTop w:val="0"/>
      <w:marBottom w:val="0"/>
      <w:divBdr>
        <w:top w:val="none" w:sz="0" w:space="0" w:color="auto"/>
        <w:left w:val="none" w:sz="0" w:space="0" w:color="auto"/>
        <w:bottom w:val="none" w:sz="0" w:space="0" w:color="auto"/>
        <w:right w:val="none" w:sz="0" w:space="0" w:color="auto"/>
      </w:divBdr>
    </w:div>
    <w:div w:id="564611145">
      <w:bodyDiv w:val="1"/>
      <w:marLeft w:val="0"/>
      <w:marRight w:val="0"/>
      <w:marTop w:val="0"/>
      <w:marBottom w:val="0"/>
      <w:divBdr>
        <w:top w:val="none" w:sz="0" w:space="0" w:color="auto"/>
        <w:left w:val="none" w:sz="0" w:space="0" w:color="auto"/>
        <w:bottom w:val="none" w:sz="0" w:space="0" w:color="auto"/>
        <w:right w:val="none" w:sz="0" w:space="0" w:color="auto"/>
      </w:divBdr>
    </w:div>
    <w:div w:id="673461600">
      <w:bodyDiv w:val="1"/>
      <w:marLeft w:val="0"/>
      <w:marRight w:val="0"/>
      <w:marTop w:val="0"/>
      <w:marBottom w:val="0"/>
      <w:divBdr>
        <w:top w:val="none" w:sz="0" w:space="0" w:color="auto"/>
        <w:left w:val="none" w:sz="0" w:space="0" w:color="auto"/>
        <w:bottom w:val="none" w:sz="0" w:space="0" w:color="auto"/>
        <w:right w:val="none" w:sz="0" w:space="0" w:color="auto"/>
      </w:divBdr>
    </w:div>
    <w:div w:id="712966923">
      <w:bodyDiv w:val="1"/>
      <w:marLeft w:val="0"/>
      <w:marRight w:val="0"/>
      <w:marTop w:val="0"/>
      <w:marBottom w:val="0"/>
      <w:divBdr>
        <w:top w:val="none" w:sz="0" w:space="0" w:color="auto"/>
        <w:left w:val="none" w:sz="0" w:space="0" w:color="auto"/>
        <w:bottom w:val="none" w:sz="0" w:space="0" w:color="auto"/>
        <w:right w:val="none" w:sz="0" w:space="0" w:color="auto"/>
      </w:divBdr>
    </w:div>
    <w:div w:id="756556984">
      <w:bodyDiv w:val="1"/>
      <w:marLeft w:val="0"/>
      <w:marRight w:val="0"/>
      <w:marTop w:val="0"/>
      <w:marBottom w:val="0"/>
      <w:divBdr>
        <w:top w:val="none" w:sz="0" w:space="0" w:color="auto"/>
        <w:left w:val="none" w:sz="0" w:space="0" w:color="auto"/>
        <w:bottom w:val="none" w:sz="0" w:space="0" w:color="auto"/>
        <w:right w:val="none" w:sz="0" w:space="0" w:color="auto"/>
      </w:divBdr>
    </w:div>
    <w:div w:id="771705559">
      <w:bodyDiv w:val="1"/>
      <w:marLeft w:val="0"/>
      <w:marRight w:val="0"/>
      <w:marTop w:val="0"/>
      <w:marBottom w:val="0"/>
      <w:divBdr>
        <w:top w:val="none" w:sz="0" w:space="0" w:color="auto"/>
        <w:left w:val="none" w:sz="0" w:space="0" w:color="auto"/>
        <w:bottom w:val="none" w:sz="0" w:space="0" w:color="auto"/>
        <w:right w:val="none" w:sz="0" w:space="0" w:color="auto"/>
      </w:divBdr>
    </w:div>
    <w:div w:id="964776806">
      <w:bodyDiv w:val="1"/>
      <w:marLeft w:val="0"/>
      <w:marRight w:val="0"/>
      <w:marTop w:val="0"/>
      <w:marBottom w:val="0"/>
      <w:divBdr>
        <w:top w:val="none" w:sz="0" w:space="0" w:color="auto"/>
        <w:left w:val="none" w:sz="0" w:space="0" w:color="auto"/>
        <w:bottom w:val="none" w:sz="0" w:space="0" w:color="auto"/>
        <w:right w:val="none" w:sz="0" w:space="0" w:color="auto"/>
      </w:divBdr>
    </w:div>
    <w:div w:id="969282156">
      <w:bodyDiv w:val="1"/>
      <w:marLeft w:val="0"/>
      <w:marRight w:val="0"/>
      <w:marTop w:val="0"/>
      <w:marBottom w:val="0"/>
      <w:divBdr>
        <w:top w:val="none" w:sz="0" w:space="0" w:color="auto"/>
        <w:left w:val="none" w:sz="0" w:space="0" w:color="auto"/>
        <w:bottom w:val="none" w:sz="0" w:space="0" w:color="auto"/>
        <w:right w:val="none" w:sz="0" w:space="0" w:color="auto"/>
      </w:divBdr>
    </w:div>
    <w:div w:id="1026518831">
      <w:bodyDiv w:val="1"/>
      <w:marLeft w:val="0"/>
      <w:marRight w:val="0"/>
      <w:marTop w:val="0"/>
      <w:marBottom w:val="0"/>
      <w:divBdr>
        <w:top w:val="none" w:sz="0" w:space="0" w:color="auto"/>
        <w:left w:val="none" w:sz="0" w:space="0" w:color="auto"/>
        <w:bottom w:val="none" w:sz="0" w:space="0" w:color="auto"/>
        <w:right w:val="none" w:sz="0" w:space="0" w:color="auto"/>
      </w:divBdr>
    </w:div>
    <w:div w:id="1084181230">
      <w:bodyDiv w:val="1"/>
      <w:marLeft w:val="0"/>
      <w:marRight w:val="0"/>
      <w:marTop w:val="0"/>
      <w:marBottom w:val="0"/>
      <w:divBdr>
        <w:top w:val="none" w:sz="0" w:space="0" w:color="auto"/>
        <w:left w:val="none" w:sz="0" w:space="0" w:color="auto"/>
        <w:bottom w:val="none" w:sz="0" w:space="0" w:color="auto"/>
        <w:right w:val="none" w:sz="0" w:space="0" w:color="auto"/>
      </w:divBdr>
    </w:div>
    <w:div w:id="1314410771">
      <w:bodyDiv w:val="1"/>
      <w:marLeft w:val="0"/>
      <w:marRight w:val="0"/>
      <w:marTop w:val="0"/>
      <w:marBottom w:val="0"/>
      <w:divBdr>
        <w:top w:val="none" w:sz="0" w:space="0" w:color="auto"/>
        <w:left w:val="none" w:sz="0" w:space="0" w:color="auto"/>
        <w:bottom w:val="none" w:sz="0" w:space="0" w:color="auto"/>
        <w:right w:val="none" w:sz="0" w:space="0" w:color="auto"/>
      </w:divBdr>
    </w:div>
    <w:div w:id="1340502650">
      <w:bodyDiv w:val="1"/>
      <w:marLeft w:val="0"/>
      <w:marRight w:val="0"/>
      <w:marTop w:val="0"/>
      <w:marBottom w:val="0"/>
      <w:divBdr>
        <w:top w:val="none" w:sz="0" w:space="0" w:color="auto"/>
        <w:left w:val="none" w:sz="0" w:space="0" w:color="auto"/>
        <w:bottom w:val="none" w:sz="0" w:space="0" w:color="auto"/>
        <w:right w:val="none" w:sz="0" w:space="0" w:color="auto"/>
      </w:divBdr>
    </w:div>
    <w:div w:id="1344168905">
      <w:bodyDiv w:val="1"/>
      <w:marLeft w:val="0"/>
      <w:marRight w:val="0"/>
      <w:marTop w:val="0"/>
      <w:marBottom w:val="0"/>
      <w:divBdr>
        <w:top w:val="none" w:sz="0" w:space="0" w:color="auto"/>
        <w:left w:val="none" w:sz="0" w:space="0" w:color="auto"/>
        <w:bottom w:val="none" w:sz="0" w:space="0" w:color="auto"/>
        <w:right w:val="none" w:sz="0" w:space="0" w:color="auto"/>
      </w:divBdr>
    </w:div>
    <w:div w:id="1474786243">
      <w:bodyDiv w:val="1"/>
      <w:marLeft w:val="0"/>
      <w:marRight w:val="0"/>
      <w:marTop w:val="0"/>
      <w:marBottom w:val="0"/>
      <w:divBdr>
        <w:top w:val="none" w:sz="0" w:space="0" w:color="auto"/>
        <w:left w:val="none" w:sz="0" w:space="0" w:color="auto"/>
        <w:bottom w:val="none" w:sz="0" w:space="0" w:color="auto"/>
        <w:right w:val="none" w:sz="0" w:space="0" w:color="auto"/>
      </w:divBdr>
    </w:div>
    <w:div w:id="1525097578">
      <w:bodyDiv w:val="1"/>
      <w:marLeft w:val="0"/>
      <w:marRight w:val="0"/>
      <w:marTop w:val="0"/>
      <w:marBottom w:val="0"/>
      <w:divBdr>
        <w:top w:val="none" w:sz="0" w:space="0" w:color="auto"/>
        <w:left w:val="none" w:sz="0" w:space="0" w:color="auto"/>
        <w:bottom w:val="none" w:sz="0" w:space="0" w:color="auto"/>
        <w:right w:val="none" w:sz="0" w:space="0" w:color="auto"/>
      </w:divBdr>
    </w:div>
    <w:div w:id="1626622903">
      <w:bodyDiv w:val="1"/>
      <w:marLeft w:val="0"/>
      <w:marRight w:val="0"/>
      <w:marTop w:val="0"/>
      <w:marBottom w:val="0"/>
      <w:divBdr>
        <w:top w:val="none" w:sz="0" w:space="0" w:color="auto"/>
        <w:left w:val="none" w:sz="0" w:space="0" w:color="auto"/>
        <w:bottom w:val="none" w:sz="0" w:space="0" w:color="auto"/>
        <w:right w:val="none" w:sz="0" w:space="0" w:color="auto"/>
      </w:divBdr>
    </w:div>
    <w:div w:id="1892573317">
      <w:bodyDiv w:val="1"/>
      <w:marLeft w:val="0"/>
      <w:marRight w:val="0"/>
      <w:marTop w:val="0"/>
      <w:marBottom w:val="0"/>
      <w:divBdr>
        <w:top w:val="none" w:sz="0" w:space="0" w:color="auto"/>
        <w:left w:val="none" w:sz="0" w:space="0" w:color="auto"/>
        <w:bottom w:val="none" w:sz="0" w:space="0" w:color="auto"/>
        <w:right w:val="none" w:sz="0" w:space="0" w:color="auto"/>
      </w:divBdr>
    </w:div>
    <w:div w:id="1971864890">
      <w:bodyDiv w:val="1"/>
      <w:marLeft w:val="0"/>
      <w:marRight w:val="0"/>
      <w:marTop w:val="0"/>
      <w:marBottom w:val="0"/>
      <w:divBdr>
        <w:top w:val="none" w:sz="0" w:space="0" w:color="auto"/>
        <w:left w:val="none" w:sz="0" w:space="0" w:color="auto"/>
        <w:bottom w:val="none" w:sz="0" w:space="0" w:color="auto"/>
        <w:right w:val="none" w:sz="0" w:space="0" w:color="auto"/>
      </w:divBdr>
    </w:div>
    <w:div w:id="20255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1787A-9FEE-428F-B18B-7AE97D95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68F8704.dotm</Template>
  <TotalTime>0</TotalTime>
  <Pages>1</Pages>
  <Words>489</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Fraktion - DIE LINKE</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mwischmann</dc:creator>
  <cp:keywords/>
  <dc:description/>
  <cp:lastModifiedBy>Hannes Strobel - MdB Jutta Krellmann</cp:lastModifiedBy>
  <cp:revision>4</cp:revision>
  <cp:lastPrinted>2019-07-22T09:35:00Z</cp:lastPrinted>
  <dcterms:created xsi:type="dcterms:W3CDTF">2020-08-27T06:24:00Z</dcterms:created>
  <dcterms:modified xsi:type="dcterms:W3CDTF">2020-08-27T06:25:00Z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-1232101269</vt:i4>
  </property>
</Properties>
</file>