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7C" w:rsidRPr="004B09F5" w:rsidRDefault="004A0721" w:rsidP="004B09F5">
      <w:pPr>
        <w:tabs>
          <w:tab w:val="left" w:pos="3660"/>
        </w:tabs>
        <w:spacing w:after="120" w:line="240" w:lineRule="auto"/>
        <w:rPr>
          <w:rFonts w:asciiTheme="minorHAnsi" w:hAnsiTheme="minorHAnsi" w:cs="Arial"/>
          <w:b/>
          <w:sz w:val="32"/>
          <w:szCs w:val="32"/>
        </w:rPr>
      </w:pPr>
      <w:r>
        <w:rPr>
          <w:rFonts w:asciiTheme="minorHAnsi" w:hAnsiTheme="minorHAnsi" w:cs="Arial"/>
          <w:b/>
          <w:sz w:val="32"/>
          <w:szCs w:val="32"/>
        </w:rPr>
        <w:t xml:space="preserve">Berufskrankheit </w:t>
      </w:r>
      <w:r w:rsidR="005B74B0">
        <w:rPr>
          <w:rFonts w:asciiTheme="minorHAnsi" w:hAnsiTheme="minorHAnsi" w:cs="Arial"/>
          <w:b/>
          <w:sz w:val="32"/>
          <w:szCs w:val="32"/>
        </w:rPr>
        <w:t>H</w:t>
      </w:r>
      <w:r w:rsidR="00C816D3">
        <w:rPr>
          <w:rFonts w:asciiTheme="minorHAnsi" w:hAnsiTheme="minorHAnsi" w:cs="Arial"/>
          <w:b/>
          <w:sz w:val="32"/>
          <w:szCs w:val="32"/>
        </w:rPr>
        <w:t>autkrebs: zwei Drittel mehr Fälle anerkannt</w:t>
      </w:r>
    </w:p>
    <w:p w:rsidR="006D0E89" w:rsidRPr="002A1772" w:rsidRDefault="00D11A10" w:rsidP="004B09F5">
      <w:pPr>
        <w:tabs>
          <w:tab w:val="left" w:pos="3660"/>
        </w:tabs>
        <w:spacing w:after="120" w:line="240" w:lineRule="auto"/>
        <w:jc w:val="both"/>
        <w:rPr>
          <w:rFonts w:asciiTheme="minorHAnsi" w:hAnsiTheme="minorHAnsi" w:cs="Arial"/>
          <w:b/>
        </w:rPr>
      </w:pPr>
      <w:r w:rsidRPr="002A1772">
        <w:rPr>
          <w:rFonts w:asciiTheme="minorHAnsi" w:hAnsiTheme="minorHAnsi" w:cs="Arial"/>
          <w:b/>
        </w:rPr>
        <w:t>Auswertung der Antw</w:t>
      </w:r>
      <w:r w:rsidR="002532C6" w:rsidRPr="002A1772">
        <w:rPr>
          <w:rFonts w:asciiTheme="minorHAnsi" w:hAnsiTheme="minorHAnsi" w:cs="Arial"/>
          <w:b/>
        </w:rPr>
        <w:t xml:space="preserve">ort der Bundesregierung auf </w:t>
      </w:r>
      <w:r w:rsidR="002A1772" w:rsidRPr="002A1772">
        <w:rPr>
          <w:rFonts w:asciiTheme="minorHAnsi" w:hAnsiTheme="minorHAnsi" w:cs="Arial"/>
          <w:b/>
        </w:rPr>
        <w:t>schriftliche Fragen im Juni 2021 (Arbeitsnummern 244 und 247</w:t>
      </w:r>
      <w:r w:rsidR="006013DB" w:rsidRPr="002A1772">
        <w:rPr>
          <w:rFonts w:asciiTheme="minorHAnsi" w:hAnsiTheme="minorHAnsi" w:cs="Arial"/>
          <w:b/>
        </w:rPr>
        <w:t xml:space="preserve">) </w:t>
      </w:r>
      <w:r w:rsidRPr="002A1772">
        <w:rPr>
          <w:rFonts w:asciiTheme="minorHAnsi" w:hAnsiTheme="minorHAnsi" w:cs="Arial"/>
          <w:b/>
        </w:rPr>
        <w:t xml:space="preserve">von </w:t>
      </w:r>
      <w:r w:rsidR="00050E05" w:rsidRPr="002A1772">
        <w:rPr>
          <w:rFonts w:asciiTheme="minorHAnsi" w:hAnsiTheme="minorHAnsi" w:cs="Arial"/>
          <w:b/>
        </w:rPr>
        <w:t>Jutta Krellmann</w:t>
      </w:r>
      <w:r w:rsidR="008C789B" w:rsidRPr="002A1772">
        <w:rPr>
          <w:rFonts w:asciiTheme="minorHAnsi" w:hAnsiTheme="minorHAnsi" w:cs="Arial"/>
          <w:b/>
        </w:rPr>
        <w:t xml:space="preserve">, </w:t>
      </w:r>
      <w:r w:rsidR="006D0E89" w:rsidRPr="002A1772">
        <w:rPr>
          <w:rFonts w:asciiTheme="minorHAnsi" w:hAnsiTheme="minorHAnsi" w:cs="Arial"/>
          <w:b/>
        </w:rPr>
        <w:t>Fraktion DIE LINKE im Bundestag</w:t>
      </w:r>
    </w:p>
    <w:p w:rsidR="001463A7" w:rsidRDefault="00FC3F3F" w:rsidP="007B70E2">
      <w:pPr>
        <w:spacing w:after="120" w:line="240" w:lineRule="auto"/>
        <w:jc w:val="both"/>
        <w:rPr>
          <w:rFonts w:asciiTheme="minorHAnsi" w:hAnsiTheme="minorHAnsi" w:cs="Arial"/>
          <w:b/>
          <w:u w:val="single"/>
        </w:rPr>
      </w:pPr>
      <w:r w:rsidRPr="002A1772">
        <w:rPr>
          <w:rFonts w:asciiTheme="minorHAnsi" w:hAnsiTheme="minorHAnsi" w:cs="Arial"/>
          <w:b/>
          <w:u w:val="single"/>
        </w:rPr>
        <w:t xml:space="preserve">Zusammenfassung: </w:t>
      </w:r>
      <w:bookmarkStart w:id="0" w:name="_GoBack"/>
      <w:bookmarkEnd w:id="0"/>
    </w:p>
    <w:p w:rsidR="005B74B0" w:rsidRDefault="005B74B0" w:rsidP="007B70E2">
      <w:pPr>
        <w:spacing w:after="120" w:line="240" w:lineRule="auto"/>
        <w:jc w:val="both"/>
        <w:rPr>
          <w:rFonts w:asciiTheme="minorHAnsi" w:eastAsia="Arial" w:hAnsiTheme="minorHAnsi" w:cstheme="minorHAnsi"/>
          <w:color w:val="000000"/>
        </w:rPr>
      </w:pPr>
      <w:r w:rsidRPr="005B74B0">
        <w:rPr>
          <w:rFonts w:asciiTheme="minorHAnsi" w:eastAsia="Arial" w:hAnsiTheme="minorHAnsi" w:cstheme="minorHAnsi"/>
          <w:color w:val="000000"/>
        </w:rPr>
        <w:t xml:space="preserve">Hautkrebs durch arbeitsbedingte UV-Strahlung (BK Nr. 5103) ist seit Jahren die zweithäufigste Berufskrankheit. Im Jahr 2020 wurden 6.645 Fälle anerkannt. Die Gesamtzahl der Anerkennungen ist in den letzten fünf Jahren um mehr als zwei Drittel </w:t>
      </w:r>
      <w:r w:rsidR="00670AC9">
        <w:rPr>
          <w:rFonts w:asciiTheme="minorHAnsi" w:eastAsia="Arial" w:hAnsiTheme="minorHAnsi" w:cstheme="minorHAnsi"/>
          <w:color w:val="000000"/>
        </w:rPr>
        <w:t>an</w:t>
      </w:r>
      <w:r w:rsidRPr="005B74B0">
        <w:rPr>
          <w:rFonts w:asciiTheme="minorHAnsi" w:eastAsia="Arial" w:hAnsiTheme="minorHAnsi" w:cstheme="minorHAnsi"/>
          <w:color w:val="000000"/>
        </w:rPr>
        <w:t>gestiegen.</w:t>
      </w:r>
    </w:p>
    <w:p w:rsidR="005B74B0" w:rsidRDefault="005B74B0" w:rsidP="007B70E2">
      <w:pPr>
        <w:spacing w:after="120" w:line="240" w:lineRule="auto"/>
        <w:jc w:val="both"/>
        <w:rPr>
          <w:rFonts w:asciiTheme="minorHAnsi" w:eastAsia="Arial" w:hAnsiTheme="minorHAnsi" w:cstheme="minorHAnsi"/>
          <w:color w:val="000000"/>
        </w:rPr>
      </w:pPr>
      <w:r>
        <w:rPr>
          <w:rFonts w:asciiTheme="minorHAnsi" w:eastAsia="Arial" w:hAnsiTheme="minorHAnsi" w:cstheme="minorHAnsi"/>
          <w:noProof/>
          <w:color w:val="000000"/>
          <w:lang w:eastAsia="de-DE"/>
        </w:rPr>
        <w:drawing>
          <wp:inline distT="0" distB="0" distL="0" distR="0" wp14:anchorId="52625900">
            <wp:extent cx="4584700" cy="27559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85F00" w:rsidRDefault="00E85F00" w:rsidP="007B70E2">
      <w:pPr>
        <w:spacing w:after="120" w:line="240" w:lineRule="auto"/>
        <w:jc w:val="both"/>
        <w:rPr>
          <w:rFonts w:asciiTheme="minorHAnsi" w:eastAsia="Arial" w:hAnsiTheme="minorHAnsi" w:cstheme="minorHAnsi"/>
          <w:color w:val="000000"/>
        </w:rPr>
      </w:pPr>
      <w:r w:rsidRPr="00E85F00">
        <w:rPr>
          <w:rFonts w:asciiTheme="minorHAnsi" w:eastAsia="Arial" w:hAnsiTheme="minorHAnsi" w:cstheme="minorHAnsi"/>
          <w:color w:val="000000"/>
        </w:rPr>
        <w:t>Die Arbeitsunfähigkeitstage auf Grund von „Schäden durch Hitze und Sonnenlicht“ sind von 2010</w:t>
      </w:r>
      <w:r>
        <w:rPr>
          <w:rFonts w:asciiTheme="minorHAnsi" w:eastAsia="Arial" w:hAnsiTheme="minorHAnsi" w:cstheme="minorHAnsi"/>
          <w:color w:val="000000"/>
        </w:rPr>
        <w:t xml:space="preserve"> bis</w:t>
      </w:r>
      <w:r w:rsidRPr="00E85F00">
        <w:rPr>
          <w:rFonts w:asciiTheme="minorHAnsi" w:eastAsia="Arial" w:hAnsiTheme="minorHAnsi" w:cstheme="minorHAnsi"/>
          <w:color w:val="000000"/>
        </w:rPr>
        <w:t xml:space="preserve"> 2019 um </w:t>
      </w:r>
      <w:r>
        <w:rPr>
          <w:rFonts w:asciiTheme="minorHAnsi" w:eastAsia="Arial" w:hAnsiTheme="minorHAnsi" w:cstheme="minorHAnsi"/>
          <w:color w:val="000000"/>
        </w:rPr>
        <w:t>drei Viertel</w:t>
      </w:r>
      <w:r w:rsidRPr="00E85F00">
        <w:rPr>
          <w:rFonts w:asciiTheme="minorHAnsi" w:eastAsia="Arial" w:hAnsiTheme="minorHAnsi" w:cstheme="minorHAnsi"/>
          <w:color w:val="000000"/>
        </w:rPr>
        <w:t xml:space="preserve"> gestiegen</w:t>
      </w:r>
      <w:r>
        <w:rPr>
          <w:rFonts w:asciiTheme="minorHAnsi" w:eastAsia="Arial" w:hAnsiTheme="minorHAnsi" w:cstheme="minorHAnsi"/>
          <w:color w:val="000000"/>
        </w:rPr>
        <w:t>. Etwa zwei Drittel der Krankschreibungen entfielen auf Männer</w:t>
      </w:r>
      <w:r w:rsidR="00C27F93">
        <w:rPr>
          <w:rFonts w:asciiTheme="minorHAnsi" w:eastAsia="Arial" w:hAnsiTheme="minorHAnsi" w:cstheme="minorHAnsi"/>
          <w:color w:val="000000"/>
        </w:rPr>
        <w:t>.</w:t>
      </w:r>
    </w:p>
    <w:p w:rsidR="007B70E2" w:rsidRDefault="007B70E2" w:rsidP="005B74B0">
      <w:pPr>
        <w:spacing w:after="0" w:line="240" w:lineRule="auto"/>
        <w:jc w:val="both"/>
        <w:rPr>
          <w:rFonts w:asciiTheme="minorHAnsi" w:eastAsia="Arial" w:hAnsiTheme="minorHAnsi" w:cstheme="minorHAnsi"/>
          <w:color w:val="000000"/>
        </w:rPr>
      </w:pPr>
      <w:r w:rsidRPr="007B70E2">
        <w:rPr>
          <w:rFonts w:asciiTheme="minorHAnsi" w:eastAsia="Arial" w:hAnsiTheme="minorHAnsi" w:cstheme="minorHAnsi"/>
          <w:color w:val="000000"/>
        </w:rPr>
        <w:t>Fast jeder achte Beschäftigte gibt an, mehr als die Hälfte der Arbeitszeit im Freien zu arbeiten. Die drei am häufigsten betroffenen Branchen sind die Land- und Fo</w:t>
      </w:r>
      <w:r>
        <w:rPr>
          <w:rFonts w:asciiTheme="minorHAnsi" w:eastAsia="Arial" w:hAnsiTheme="minorHAnsi" w:cstheme="minorHAnsi"/>
          <w:color w:val="000000"/>
        </w:rPr>
        <w:t>rstwirtschaft, Wasserversorgung;</w:t>
      </w:r>
      <w:r w:rsidRPr="007B70E2">
        <w:rPr>
          <w:rFonts w:asciiTheme="minorHAnsi" w:eastAsia="Arial" w:hAnsiTheme="minorHAnsi" w:cstheme="minorHAnsi"/>
          <w:color w:val="000000"/>
        </w:rPr>
        <w:t xml:space="preserve"> Abwasser- Abfallentsorgung und das Baugewerbe. </w:t>
      </w:r>
    </w:p>
    <w:p w:rsidR="00670AC9" w:rsidRPr="005B74B0" w:rsidRDefault="00670AC9" w:rsidP="005B74B0">
      <w:pPr>
        <w:spacing w:after="0" w:line="240" w:lineRule="auto"/>
        <w:jc w:val="both"/>
        <w:rPr>
          <w:rFonts w:asciiTheme="minorHAnsi" w:hAnsiTheme="minorHAnsi" w:cs="Arial"/>
          <w:u w:val="single"/>
        </w:rPr>
      </w:pPr>
    </w:p>
    <w:p w:rsidR="00C27F93" w:rsidRDefault="00C27F93" w:rsidP="007B70E2">
      <w:pPr>
        <w:spacing w:after="120"/>
        <w:rPr>
          <w:rFonts w:asciiTheme="minorHAnsi" w:eastAsia="Arial" w:hAnsiTheme="minorHAnsi" w:cstheme="minorHAnsi"/>
          <w:color w:val="000000"/>
        </w:rPr>
      </w:pPr>
      <w:r w:rsidRPr="00C27F93">
        <w:rPr>
          <w:rFonts w:asciiTheme="minorHAnsi" w:eastAsia="Arial" w:hAnsiTheme="minorHAnsi" w:cstheme="minorHAnsi"/>
          <w:color w:val="000000"/>
        </w:rPr>
        <w:t>Belastungen bei der Arbeit im Freien können nebe</w:t>
      </w:r>
      <w:r w:rsidR="007B70E2">
        <w:rPr>
          <w:rFonts w:asciiTheme="minorHAnsi" w:eastAsia="Arial" w:hAnsiTheme="minorHAnsi" w:cstheme="minorHAnsi"/>
          <w:color w:val="000000"/>
        </w:rPr>
        <w:t>n anderen Faktoren durch Sonnen</w:t>
      </w:r>
      <w:r w:rsidRPr="00C27F93">
        <w:rPr>
          <w:rFonts w:asciiTheme="minorHAnsi" w:eastAsia="Arial" w:hAnsiTheme="minorHAnsi" w:cstheme="minorHAnsi"/>
          <w:color w:val="000000"/>
        </w:rPr>
        <w:t>strahlung und Hitze entstehen</w:t>
      </w:r>
      <w:r>
        <w:rPr>
          <w:rFonts w:asciiTheme="minorHAnsi" w:eastAsia="Arial" w:hAnsiTheme="minorHAnsi" w:cstheme="minorHAnsi"/>
          <w:color w:val="000000"/>
        </w:rPr>
        <w:t xml:space="preserve">. </w:t>
      </w:r>
      <w:r w:rsidRPr="00C27F93">
        <w:rPr>
          <w:rFonts w:asciiTheme="minorHAnsi" w:eastAsia="Arial" w:hAnsiTheme="minorHAnsi" w:cstheme="minorHAnsi"/>
          <w:color w:val="000000"/>
        </w:rPr>
        <w:t>Effektive Schutzmaßnahmen erfolgen nach</w:t>
      </w:r>
      <w:r>
        <w:rPr>
          <w:rFonts w:asciiTheme="minorHAnsi" w:eastAsia="Arial" w:hAnsiTheme="minorHAnsi" w:cstheme="minorHAnsi"/>
          <w:color w:val="000000"/>
        </w:rPr>
        <w:t xml:space="preserve"> dem TOP-Prinzip: technisch, or</w:t>
      </w:r>
      <w:r w:rsidRPr="00C27F93">
        <w:rPr>
          <w:rFonts w:asciiTheme="minorHAnsi" w:eastAsia="Arial" w:hAnsiTheme="minorHAnsi" w:cstheme="minorHAnsi"/>
          <w:color w:val="000000"/>
        </w:rPr>
        <w:t>ganisatorisch, persönlich</w:t>
      </w:r>
      <w:r>
        <w:rPr>
          <w:rFonts w:asciiTheme="minorHAnsi" w:eastAsia="Arial" w:hAnsiTheme="minorHAnsi" w:cstheme="minorHAnsi"/>
          <w:color w:val="000000"/>
        </w:rPr>
        <w:t xml:space="preserve">. </w:t>
      </w:r>
      <w:r w:rsidRPr="00C27F93">
        <w:rPr>
          <w:rFonts w:asciiTheme="minorHAnsi" w:eastAsia="Arial" w:hAnsiTheme="minorHAnsi" w:cstheme="minorHAnsi"/>
          <w:color w:val="000000"/>
        </w:rPr>
        <w:t>Insbesondere die vorgeschrie</w:t>
      </w:r>
      <w:r>
        <w:rPr>
          <w:rFonts w:asciiTheme="minorHAnsi" w:eastAsia="Arial" w:hAnsiTheme="minorHAnsi" w:cstheme="minorHAnsi"/>
          <w:color w:val="000000"/>
        </w:rPr>
        <w:t>bene Unterweisung des Arbeitsge</w:t>
      </w:r>
      <w:r w:rsidRPr="00C27F93">
        <w:rPr>
          <w:rFonts w:asciiTheme="minorHAnsi" w:eastAsia="Arial" w:hAnsiTheme="minorHAnsi" w:cstheme="minorHAnsi"/>
          <w:color w:val="000000"/>
        </w:rPr>
        <w:t xml:space="preserve">bers über die Risiken </w:t>
      </w:r>
      <w:r w:rsidR="007B70E2">
        <w:rPr>
          <w:rFonts w:asciiTheme="minorHAnsi" w:eastAsia="Arial" w:hAnsiTheme="minorHAnsi" w:cstheme="minorHAnsi"/>
          <w:color w:val="000000"/>
        </w:rPr>
        <w:t xml:space="preserve">ist </w:t>
      </w:r>
      <w:r w:rsidRPr="00C27F93">
        <w:rPr>
          <w:rFonts w:asciiTheme="minorHAnsi" w:eastAsia="Arial" w:hAnsiTheme="minorHAnsi" w:cstheme="minorHAnsi"/>
          <w:color w:val="000000"/>
        </w:rPr>
        <w:t>wichtig</w:t>
      </w:r>
      <w:r w:rsidR="007B70E2">
        <w:rPr>
          <w:rFonts w:asciiTheme="minorHAnsi" w:eastAsia="Arial" w:hAnsiTheme="minorHAnsi" w:cstheme="minorHAnsi"/>
          <w:color w:val="000000"/>
        </w:rPr>
        <w:t xml:space="preserve">. </w:t>
      </w:r>
      <w:r w:rsidRPr="00C27F93">
        <w:rPr>
          <w:rFonts w:asciiTheme="minorHAnsi" w:eastAsia="Arial" w:hAnsiTheme="minorHAnsi" w:cstheme="minorHAnsi"/>
          <w:color w:val="000000"/>
        </w:rPr>
        <w:t xml:space="preserve">Etwa zwei Drittel der Beschäftigten, die häufig im Freien arbeiten, geben an, dass sie nicht über Gefährdungen durch Sonneneinstrahlung unterwiesen wurden. </w:t>
      </w:r>
    </w:p>
    <w:p w:rsidR="009D5D42" w:rsidRDefault="007B70E2" w:rsidP="007B70E2">
      <w:pPr>
        <w:spacing w:after="120"/>
        <w:rPr>
          <w:rFonts w:asciiTheme="minorHAnsi" w:eastAsia="Arial" w:hAnsiTheme="minorHAnsi" w:cstheme="minorHAnsi"/>
          <w:color w:val="000000"/>
        </w:rPr>
      </w:pPr>
      <w:r>
        <w:rPr>
          <w:rFonts w:asciiTheme="minorHAnsi" w:eastAsia="Arial" w:hAnsiTheme="minorHAnsi" w:cstheme="minorHAnsi"/>
          <w:color w:val="000000"/>
        </w:rPr>
        <w:t xml:space="preserve">Zu mögliche </w:t>
      </w:r>
      <w:r w:rsidRPr="007B70E2">
        <w:rPr>
          <w:rFonts w:asciiTheme="minorHAnsi" w:eastAsia="Arial" w:hAnsiTheme="minorHAnsi" w:cstheme="minorHAnsi"/>
          <w:color w:val="000000"/>
        </w:rPr>
        <w:t>Gesundheitsgefährdungen</w:t>
      </w:r>
      <w:r>
        <w:rPr>
          <w:rFonts w:asciiTheme="minorHAnsi" w:eastAsia="Arial" w:hAnsiTheme="minorHAnsi" w:cstheme="minorHAnsi"/>
          <w:color w:val="000000"/>
        </w:rPr>
        <w:t xml:space="preserve"> durch Hitze gehören Sonnen</w:t>
      </w:r>
      <w:r w:rsidRPr="007B70E2">
        <w:rPr>
          <w:rFonts w:asciiTheme="minorHAnsi" w:eastAsia="Arial" w:hAnsiTheme="minorHAnsi" w:cstheme="minorHAnsi"/>
          <w:color w:val="000000"/>
        </w:rPr>
        <w:t>stich, Hitzekrämpfe, Hitzekollaps, Hitzeerschöpfung oder Hitzeschlag</w:t>
      </w:r>
      <w:r>
        <w:rPr>
          <w:rFonts w:asciiTheme="minorHAnsi" w:eastAsia="Arial" w:hAnsiTheme="minorHAnsi" w:cstheme="minorHAnsi"/>
          <w:color w:val="000000"/>
        </w:rPr>
        <w:t>. A</w:t>
      </w:r>
      <w:r w:rsidRPr="007B70E2">
        <w:rPr>
          <w:rFonts w:asciiTheme="minorHAnsi" w:eastAsia="Arial" w:hAnsiTheme="minorHAnsi" w:cstheme="minorHAnsi"/>
          <w:color w:val="000000"/>
        </w:rPr>
        <w:t>us einer UV-Überexposition resultier</w:t>
      </w:r>
      <w:r>
        <w:rPr>
          <w:rFonts w:asciiTheme="minorHAnsi" w:eastAsia="Arial" w:hAnsiTheme="minorHAnsi" w:cstheme="minorHAnsi"/>
          <w:color w:val="000000"/>
        </w:rPr>
        <w:t>en</w:t>
      </w:r>
      <w:r w:rsidR="00B02C54">
        <w:rPr>
          <w:rFonts w:asciiTheme="minorHAnsi" w:eastAsia="Arial" w:hAnsiTheme="minorHAnsi" w:cstheme="minorHAnsi"/>
          <w:color w:val="000000"/>
        </w:rPr>
        <w:t>de</w:t>
      </w:r>
      <w:r w:rsidRPr="007B70E2">
        <w:rPr>
          <w:rFonts w:asciiTheme="minorHAnsi" w:eastAsia="Arial" w:hAnsiTheme="minorHAnsi" w:cstheme="minorHAnsi"/>
          <w:color w:val="000000"/>
        </w:rPr>
        <w:t xml:space="preserve"> akute Schäden wie Sonnenbrand oder Horn- bzw. Bindehautentzündungen, mögliche Langzeitschäden sind Hautkrebs</w:t>
      </w:r>
      <w:r>
        <w:rPr>
          <w:rFonts w:asciiTheme="minorHAnsi" w:eastAsia="Arial" w:hAnsiTheme="minorHAnsi" w:cstheme="minorHAnsi"/>
          <w:color w:val="000000"/>
        </w:rPr>
        <w:t>.</w:t>
      </w:r>
      <w:r w:rsidR="009D5D42">
        <w:rPr>
          <w:rFonts w:asciiTheme="minorHAnsi" w:eastAsia="Arial" w:hAnsiTheme="minorHAnsi" w:cstheme="minorHAnsi"/>
          <w:color w:val="000000"/>
        </w:rPr>
        <w:t xml:space="preserve"> </w:t>
      </w:r>
    </w:p>
    <w:p w:rsidR="00733A7C" w:rsidRPr="0048670F" w:rsidRDefault="00663554" w:rsidP="0048670F">
      <w:pPr>
        <w:spacing w:after="120" w:line="240" w:lineRule="auto"/>
        <w:jc w:val="both"/>
        <w:rPr>
          <w:rFonts w:asciiTheme="minorHAnsi" w:hAnsiTheme="minorHAnsi" w:cs="Arial"/>
          <w:b/>
          <w:u w:val="single"/>
        </w:rPr>
      </w:pPr>
      <w:r w:rsidRPr="00C27F93">
        <w:rPr>
          <w:rFonts w:asciiTheme="minorHAnsi" w:hAnsiTheme="minorHAnsi" w:cs="Arial"/>
          <w:b/>
          <w:u w:val="single"/>
        </w:rPr>
        <w:t>O-Ton Jutta Krellmann, MdB, Sprecherin für Mitbestimmung und Arb</w:t>
      </w:r>
      <w:r w:rsidR="0087165F" w:rsidRPr="00C27F93">
        <w:rPr>
          <w:rFonts w:asciiTheme="minorHAnsi" w:hAnsiTheme="minorHAnsi" w:cs="Arial"/>
          <w:b/>
          <w:u w:val="single"/>
        </w:rPr>
        <w:t xml:space="preserve">eit, </w:t>
      </w:r>
      <w:r w:rsidRPr="00C27F93">
        <w:rPr>
          <w:rFonts w:asciiTheme="minorHAnsi" w:hAnsiTheme="minorHAnsi" w:cs="Arial"/>
          <w:b/>
          <w:u w:val="single"/>
        </w:rPr>
        <w:t>DIE LINKE im Bundestag:</w:t>
      </w:r>
    </w:p>
    <w:p w:rsidR="00E644B0" w:rsidRPr="00C27F93" w:rsidRDefault="00663554" w:rsidP="00F00BE5">
      <w:pPr>
        <w:spacing w:after="0" w:line="240" w:lineRule="auto"/>
        <w:jc w:val="both"/>
        <w:rPr>
          <w:rFonts w:asciiTheme="minorHAnsi" w:hAnsiTheme="minorHAnsi" w:cs="Arial"/>
          <w:i/>
        </w:rPr>
      </w:pPr>
      <w:r w:rsidRPr="00C27F93">
        <w:rPr>
          <w:rFonts w:asciiTheme="minorHAnsi" w:hAnsiTheme="minorHAnsi" w:cs="Arial"/>
          <w:i/>
        </w:rPr>
        <w:t>„</w:t>
      </w:r>
      <w:r w:rsidR="0048670F">
        <w:rPr>
          <w:rFonts w:asciiTheme="minorHAnsi" w:hAnsiTheme="minorHAnsi" w:cs="Arial"/>
          <w:i/>
        </w:rPr>
        <w:t xml:space="preserve">Wer in brütender Hitze </w:t>
      </w:r>
      <w:r w:rsidR="004B09F5" w:rsidRPr="004B09F5">
        <w:rPr>
          <w:rFonts w:asciiTheme="minorHAnsi" w:hAnsiTheme="minorHAnsi" w:cs="Arial"/>
          <w:i/>
        </w:rPr>
        <w:t>schuften</w:t>
      </w:r>
      <w:r w:rsidR="0048670F">
        <w:rPr>
          <w:rFonts w:asciiTheme="minorHAnsi" w:hAnsiTheme="minorHAnsi" w:cs="Arial"/>
          <w:i/>
        </w:rPr>
        <w:t xml:space="preserve"> muss, braucht Schutz. </w:t>
      </w:r>
      <w:r w:rsidR="007B70E2">
        <w:rPr>
          <w:rFonts w:asciiTheme="minorHAnsi" w:hAnsiTheme="minorHAnsi" w:cs="Arial"/>
          <w:i/>
        </w:rPr>
        <w:t xml:space="preserve">Arbeitgeber, die </w:t>
      </w:r>
      <w:r w:rsidR="0048670F">
        <w:rPr>
          <w:rFonts w:asciiTheme="minorHAnsi" w:hAnsiTheme="minorHAnsi" w:cs="Arial"/>
          <w:i/>
        </w:rPr>
        <w:t xml:space="preserve">damit fahrlässig umgehen, schädigen die Gesundheit ihrer Beschäftigten. Wer an </w:t>
      </w:r>
      <w:r w:rsidR="004B09F5">
        <w:rPr>
          <w:rFonts w:asciiTheme="minorHAnsi" w:hAnsiTheme="minorHAnsi" w:cs="Arial"/>
          <w:i/>
        </w:rPr>
        <w:t xml:space="preserve">Schutzmaßnahmen </w:t>
      </w:r>
      <w:r w:rsidR="0048670F">
        <w:rPr>
          <w:rFonts w:asciiTheme="minorHAnsi" w:hAnsiTheme="minorHAnsi" w:cs="Arial"/>
          <w:i/>
        </w:rPr>
        <w:t xml:space="preserve">spart, den </w:t>
      </w:r>
      <w:r w:rsidR="009D5D42">
        <w:rPr>
          <w:rFonts w:asciiTheme="minorHAnsi" w:hAnsiTheme="minorHAnsi" w:cs="Arial"/>
          <w:i/>
        </w:rPr>
        <w:t xml:space="preserve">muss man sich vorknöpfen. </w:t>
      </w:r>
      <w:r w:rsidR="0048670F">
        <w:rPr>
          <w:rFonts w:asciiTheme="minorHAnsi" w:hAnsiTheme="minorHAnsi" w:cs="Arial"/>
          <w:i/>
        </w:rPr>
        <w:t xml:space="preserve">Wir brauchen mehr </w:t>
      </w:r>
      <w:r w:rsidR="009D5D42">
        <w:rPr>
          <w:rFonts w:asciiTheme="minorHAnsi" w:hAnsiTheme="minorHAnsi" w:cs="Arial"/>
          <w:i/>
        </w:rPr>
        <w:t>starke</w:t>
      </w:r>
      <w:r w:rsidR="007B70E2">
        <w:rPr>
          <w:rFonts w:asciiTheme="minorHAnsi" w:hAnsiTheme="minorHAnsi" w:cs="Arial"/>
          <w:i/>
        </w:rPr>
        <w:t xml:space="preserve"> Betriebsräte</w:t>
      </w:r>
      <w:r w:rsidR="006F6881">
        <w:rPr>
          <w:rFonts w:asciiTheme="minorHAnsi" w:hAnsiTheme="minorHAnsi" w:cs="Arial"/>
          <w:i/>
        </w:rPr>
        <w:t xml:space="preserve">, die </w:t>
      </w:r>
      <w:r w:rsidR="0048670F">
        <w:rPr>
          <w:rFonts w:asciiTheme="minorHAnsi" w:hAnsiTheme="minorHAnsi" w:cs="Arial"/>
          <w:i/>
        </w:rPr>
        <w:t>Arbeitsschutz einfordern.</w:t>
      </w:r>
      <w:r w:rsidR="009D5D42">
        <w:rPr>
          <w:rFonts w:asciiTheme="minorHAnsi" w:hAnsiTheme="minorHAnsi" w:cs="Arial"/>
          <w:i/>
        </w:rPr>
        <w:t xml:space="preserve"> </w:t>
      </w:r>
      <w:r w:rsidR="0048670F">
        <w:rPr>
          <w:rFonts w:asciiTheme="minorHAnsi" w:hAnsiTheme="minorHAnsi" w:cs="Arial"/>
          <w:i/>
        </w:rPr>
        <w:t xml:space="preserve">Der Staat muss endlich für bessere Kontrollen und mehr Betriebsräte sorgen. DIE </w:t>
      </w:r>
      <w:r w:rsidR="004B09F5">
        <w:rPr>
          <w:rFonts w:asciiTheme="minorHAnsi" w:hAnsiTheme="minorHAnsi" w:cs="Arial"/>
          <w:i/>
        </w:rPr>
        <w:t xml:space="preserve">LINKE </w:t>
      </w:r>
      <w:r w:rsidR="0048670F">
        <w:rPr>
          <w:rFonts w:asciiTheme="minorHAnsi" w:hAnsiTheme="minorHAnsi" w:cs="Arial"/>
          <w:i/>
        </w:rPr>
        <w:t xml:space="preserve">fordert </w:t>
      </w:r>
      <w:r w:rsidR="004B09F5">
        <w:rPr>
          <w:rFonts w:asciiTheme="minorHAnsi" w:hAnsiTheme="minorHAnsi" w:cs="Arial"/>
          <w:i/>
        </w:rPr>
        <w:t xml:space="preserve">eine verpflichtende Arbeitsschutzerklärung. </w:t>
      </w:r>
      <w:r w:rsidR="004B09F5" w:rsidRPr="004B09F5">
        <w:rPr>
          <w:rFonts w:asciiTheme="minorHAnsi" w:hAnsiTheme="minorHAnsi" w:cs="Arial"/>
          <w:i/>
        </w:rPr>
        <w:t xml:space="preserve">Arbeitgeber müssten dann </w:t>
      </w:r>
      <w:r w:rsidR="009D5D42">
        <w:rPr>
          <w:rFonts w:asciiTheme="minorHAnsi" w:hAnsiTheme="minorHAnsi" w:cs="Arial"/>
          <w:i/>
        </w:rPr>
        <w:t xml:space="preserve">jährlich </w:t>
      </w:r>
      <w:r w:rsidR="004B09F5" w:rsidRPr="004B09F5">
        <w:rPr>
          <w:rFonts w:asciiTheme="minorHAnsi" w:hAnsiTheme="minorHAnsi" w:cs="Arial"/>
          <w:i/>
        </w:rPr>
        <w:t>den Aufsichtsbehörden mitteile</w:t>
      </w:r>
      <w:r w:rsidR="004B09F5">
        <w:rPr>
          <w:rFonts w:asciiTheme="minorHAnsi" w:hAnsiTheme="minorHAnsi" w:cs="Arial"/>
          <w:i/>
        </w:rPr>
        <w:t>n, was sie für den Arbeitsschutz</w:t>
      </w:r>
      <w:r w:rsidR="009D5D42">
        <w:rPr>
          <w:rFonts w:asciiTheme="minorHAnsi" w:hAnsiTheme="minorHAnsi" w:cs="Arial"/>
          <w:i/>
        </w:rPr>
        <w:t xml:space="preserve"> tun. Das geht digital, wie </w:t>
      </w:r>
      <w:r w:rsidR="004B09F5" w:rsidRPr="004B09F5">
        <w:rPr>
          <w:rFonts w:asciiTheme="minorHAnsi" w:hAnsiTheme="minorHAnsi" w:cs="Arial"/>
          <w:i/>
        </w:rPr>
        <w:t xml:space="preserve">bei der Steuererklärung. Die </w:t>
      </w:r>
      <w:r w:rsidR="004B09F5">
        <w:rPr>
          <w:rFonts w:asciiTheme="minorHAnsi" w:hAnsiTheme="minorHAnsi" w:cs="Arial"/>
          <w:i/>
        </w:rPr>
        <w:t xml:space="preserve">Kontrollbehörden </w:t>
      </w:r>
      <w:r w:rsidR="004B09F5" w:rsidRPr="004B09F5">
        <w:rPr>
          <w:rFonts w:asciiTheme="minorHAnsi" w:hAnsiTheme="minorHAnsi" w:cs="Arial"/>
          <w:i/>
        </w:rPr>
        <w:t>hätten endlich Anhaltspunkte, wo</w:t>
      </w:r>
      <w:r w:rsidR="009D5D42">
        <w:rPr>
          <w:rFonts w:asciiTheme="minorHAnsi" w:hAnsiTheme="minorHAnsi" w:cs="Arial"/>
          <w:i/>
        </w:rPr>
        <w:t xml:space="preserve"> sie genauer hinschauen müssen.“</w:t>
      </w:r>
    </w:p>
    <w:p w:rsidR="00740B10" w:rsidRDefault="00740B10" w:rsidP="00F00BE5">
      <w:pPr>
        <w:spacing w:after="0" w:line="240" w:lineRule="auto"/>
        <w:jc w:val="both"/>
        <w:rPr>
          <w:rFonts w:asciiTheme="minorHAnsi" w:hAnsiTheme="minorHAnsi" w:cs="Arial"/>
          <w:i/>
          <w:highlight w:val="yellow"/>
        </w:rPr>
      </w:pPr>
    </w:p>
    <w:p w:rsidR="00C816D3" w:rsidRPr="00314BEB" w:rsidRDefault="00C816D3" w:rsidP="00F00BE5">
      <w:pPr>
        <w:spacing w:after="0" w:line="240" w:lineRule="auto"/>
        <w:jc w:val="both"/>
        <w:rPr>
          <w:rFonts w:asciiTheme="minorHAnsi" w:hAnsiTheme="minorHAnsi" w:cs="Arial"/>
          <w:i/>
          <w:highlight w:val="yellow"/>
        </w:rPr>
      </w:pPr>
    </w:p>
    <w:p w:rsidR="007F5854" w:rsidRPr="00021A2F" w:rsidRDefault="007F5854" w:rsidP="007F5854">
      <w:pPr>
        <w:spacing w:after="0" w:line="240" w:lineRule="auto"/>
        <w:jc w:val="both"/>
        <w:rPr>
          <w:rFonts w:asciiTheme="minorHAnsi" w:hAnsiTheme="minorHAnsi" w:cs="Arial"/>
          <w:i/>
        </w:rPr>
      </w:pPr>
      <w:r w:rsidRPr="00021A2F">
        <w:rPr>
          <w:rFonts w:asciiTheme="minorHAnsi" w:hAnsiTheme="minorHAnsi" w:cs="Arial"/>
          <w:b/>
          <w:u w:val="single"/>
        </w:rPr>
        <w:t xml:space="preserve">Ergebnisse im Einzelnen: </w:t>
      </w:r>
    </w:p>
    <w:p w:rsidR="0088388C" w:rsidRPr="00021A2F" w:rsidRDefault="002C3E99" w:rsidP="0088388C">
      <w:pPr>
        <w:pStyle w:val="Listenabsatz"/>
        <w:numPr>
          <w:ilvl w:val="0"/>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b/>
          <w:color w:val="000000"/>
        </w:rPr>
        <w:t xml:space="preserve">Die </w:t>
      </w:r>
      <w:r w:rsidR="0088388C" w:rsidRPr="00021A2F">
        <w:rPr>
          <w:rFonts w:asciiTheme="minorHAnsi" w:eastAsia="Arial" w:hAnsiTheme="minorHAnsi" w:cstheme="minorHAnsi"/>
          <w:b/>
          <w:color w:val="000000"/>
        </w:rPr>
        <w:t>Arbeitsunfähigkeitstage auf Grund von „Schäden durch Hitze und Sonnenlicht“</w:t>
      </w:r>
      <w:r w:rsidR="002E7141" w:rsidRPr="00021A2F">
        <w:rPr>
          <w:rFonts w:asciiTheme="minorHAnsi" w:eastAsia="Arial" w:hAnsiTheme="minorHAnsi" w:cstheme="minorHAnsi"/>
          <w:b/>
          <w:color w:val="000000"/>
        </w:rPr>
        <w:t xml:space="preserve"> </w:t>
      </w:r>
      <w:r w:rsidR="002E7141" w:rsidRPr="00021A2F">
        <w:rPr>
          <w:rFonts w:asciiTheme="minorHAnsi" w:eastAsia="Arial" w:hAnsiTheme="minorHAnsi" w:cstheme="minorHAnsi"/>
          <w:color w:val="000000"/>
        </w:rPr>
        <w:t xml:space="preserve">(T67) </w:t>
      </w:r>
      <w:r w:rsidR="00021B44">
        <w:rPr>
          <w:rFonts w:asciiTheme="minorHAnsi" w:eastAsia="Arial" w:hAnsiTheme="minorHAnsi" w:cstheme="minorHAnsi"/>
          <w:color w:val="000000"/>
        </w:rPr>
        <w:t xml:space="preserve">sind </w:t>
      </w:r>
      <w:r w:rsidR="00742269">
        <w:rPr>
          <w:rFonts w:asciiTheme="minorHAnsi" w:eastAsia="Arial" w:hAnsiTheme="minorHAnsi" w:cstheme="minorHAnsi"/>
          <w:color w:val="000000"/>
        </w:rPr>
        <w:t xml:space="preserve">im Vergleich von </w:t>
      </w:r>
      <w:r w:rsidR="002A1772" w:rsidRPr="00021A2F">
        <w:rPr>
          <w:rFonts w:asciiTheme="minorHAnsi" w:eastAsia="Arial" w:hAnsiTheme="minorHAnsi" w:cstheme="minorHAnsi"/>
          <w:color w:val="000000"/>
        </w:rPr>
        <w:t>2010</w:t>
      </w:r>
      <w:r w:rsidR="00742269">
        <w:rPr>
          <w:rFonts w:asciiTheme="minorHAnsi" w:eastAsia="Arial" w:hAnsiTheme="minorHAnsi" w:cstheme="minorHAnsi"/>
          <w:color w:val="000000"/>
        </w:rPr>
        <w:t xml:space="preserve"> zu </w:t>
      </w:r>
      <w:r w:rsidR="002A1772" w:rsidRPr="00021A2F">
        <w:rPr>
          <w:rFonts w:asciiTheme="minorHAnsi" w:eastAsia="Arial" w:hAnsiTheme="minorHAnsi" w:cstheme="minorHAnsi"/>
          <w:color w:val="000000"/>
        </w:rPr>
        <w:t>2019</w:t>
      </w:r>
      <w:r w:rsidR="00742269">
        <w:rPr>
          <w:rFonts w:asciiTheme="minorHAnsi" w:eastAsia="Arial" w:hAnsiTheme="minorHAnsi" w:cstheme="minorHAnsi"/>
          <w:color w:val="000000"/>
        </w:rPr>
        <w:t xml:space="preserve"> um </w:t>
      </w:r>
      <w:r w:rsidR="00021B44">
        <w:rPr>
          <w:rFonts w:asciiTheme="minorHAnsi" w:eastAsia="Arial" w:hAnsiTheme="minorHAnsi" w:cstheme="minorHAnsi"/>
          <w:color w:val="000000"/>
        </w:rPr>
        <w:t>75 % gestiegen</w:t>
      </w:r>
      <w:r w:rsidR="002A1772" w:rsidRPr="00021A2F">
        <w:rPr>
          <w:rFonts w:asciiTheme="minorHAnsi" w:eastAsia="Arial" w:hAnsiTheme="minorHAnsi" w:cstheme="minorHAnsi"/>
          <w:color w:val="000000"/>
        </w:rPr>
        <w:t xml:space="preserve"> (s. Frage 244</w:t>
      </w:r>
      <w:r w:rsidR="0088388C" w:rsidRPr="00021A2F">
        <w:rPr>
          <w:rFonts w:asciiTheme="minorHAnsi" w:eastAsia="Arial" w:hAnsiTheme="minorHAnsi" w:cstheme="minorHAnsi"/>
          <w:color w:val="000000"/>
        </w:rPr>
        <w:t xml:space="preserve">): </w:t>
      </w:r>
    </w:p>
    <w:tbl>
      <w:tblPr>
        <w:tblW w:w="6400" w:type="dxa"/>
        <w:tblInd w:w="1336" w:type="dxa"/>
        <w:tblCellMar>
          <w:left w:w="70" w:type="dxa"/>
          <w:right w:w="70" w:type="dxa"/>
        </w:tblCellMar>
        <w:tblLook w:val="04A0" w:firstRow="1" w:lastRow="0" w:firstColumn="1" w:lastColumn="0" w:noHBand="0" w:noVBand="1"/>
      </w:tblPr>
      <w:tblGrid>
        <w:gridCol w:w="806"/>
        <w:gridCol w:w="1312"/>
        <w:gridCol w:w="1344"/>
        <w:gridCol w:w="960"/>
        <w:gridCol w:w="960"/>
        <w:gridCol w:w="1018"/>
      </w:tblGrid>
      <w:tr w:rsidR="008F71A6" w:rsidRPr="00021A2F" w:rsidTr="00A851F1">
        <w:trPr>
          <w:trHeight w:val="349"/>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1A6" w:rsidRPr="00021A2F" w:rsidRDefault="008F71A6" w:rsidP="008F71A6">
            <w:pPr>
              <w:spacing w:after="0" w:line="240" w:lineRule="auto"/>
              <w:jc w:val="center"/>
              <w:rPr>
                <w:rFonts w:ascii="Verdana" w:eastAsia="Times New Roman" w:hAnsi="Verdana" w:cs="Calibri"/>
                <w:sz w:val="19"/>
                <w:szCs w:val="19"/>
                <w:lang w:eastAsia="de-DE"/>
              </w:rPr>
            </w:pPr>
            <w:r w:rsidRPr="00021A2F">
              <w:rPr>
                <w:rFonts w:ascii="Verdana" w:eastAsia="Times New Roman" w:hAnsi="Verdana" w:cs="Calibri"/>
                <w:sz w:val="19"/>
                <w:szCs w:val="19"/>
                <w:lang w:eastAsia="de-DE"/>
              </w:rPr>
              <w:t>Jahr</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F71A6" w:rsidRPr="00021A2F" w:rsidRDefault="008F71A6" w:rsidP="008F71A6">
            <w:pPr>
              <w:spacing w:after="0" w:line="240" w:lineRule="auto"/>
              <w:ind w:firstLineChars="200" w:firstLine="380"/>
              <w:jc w:val="right"/>
              <w:rPr>
                <w:rFonts w:ascii="Verdana" w:eastAsia="Times New Roman" w:hAnsi="Verdana" w:cs="Calibri"/>
                <w:color w:val="000000"/>
                <w:sz w:val="19"/>
                <w:szCs w:val="19"/>
                <w:lang w:eastAsia="de-DE"/>
              </w:rPr>
            </w:pPr>
            <w:r w:rsidRPr="00021A2F">
              <w:rPr>
                <w:rFonts w:ascii="Verdana" w:eastAsia="Times New Roman" w:hAnsi="Verdana" w:cs="Calibri"/>
                <w:sz w:val="19"/>
                <w:szCs w:val="19"/>
                <w:lang w:eastAsia="de-DE"/>
              </w:rPr>
              <w:t>Frauen</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8F71A6" w:rsidRPr="00021A2F" w:rsidRDefault="008F71A6" w:rsidP="008F71A6">
            <w:pPr>
              <w:spacing w:after="0" w:line="240" w:lineRule="auto"/>
              <w:ind w:firstLineChars="200" w:firstLine="380"/>
              <w:jc w:val="right"/>
              <w:rPr>
                <w:rFonts w:ascii="Verdana" w:eastAsia="Times New Roman" w:hAnsi="Verdana" w:cs="Calibri"/>
                <w:color w:val="000000"/>
                <w:sz w:val="19"/>
                <w:szCs w:val="19"/>
                <w:lang w:eastAsia="de-DE"/>
              </w:rPr>
            </w:pPr>
            <w:r w:rsidRPr="00021A2F">
              <w:rPr>
                <w:rFonts w:ascii="Verdana" w:eastAsia="Times New Roman" w:hAnsi="Verdana" w:cs="Calibri"/>
                <w:sz w:val="19"/>
                <w:szCs w:val="19"/>
                <w:lang w:eastAsia="de-DE"/>
              </w:rPr>
              <w:t>Männer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71A6" w:rsidRPr="00021A2F" w:rsidRDefault="008F71A6" w:rsidP="008F71A6">
            <w:pPr>
              <w:spacing w:after="0" w:line="240" w:lineRule="auto"/>
              <w:rPr>
                <w:rFonts w:eastAsia="Times New Roman" w:cs="Calibri"/>
                <w:color w:val="000000"/>
                <w:lang w:eastAsia="de-DE"/>
              </w:rPr>
            </w:pPr>
            <w:r w:rsidRPr="00021A2F">
              <w:rPr>
                <w:rFonts w:eastAsia="Times New Roman" w:cs="Calibri"/>
                <w:color w:val="000000"/>
                <w:lang w:eastAsia="de-DE"/>
              </w:rPr>
              <w:t>Gesamt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71A6" w:rsidRPr="00021A2F" w:rsidRDefault="008F71A6" w:rsidP="008F71A6">
            <w:pPr>
              <w:spacing w:after="0" w:line="240" w:lineRule="auto"/>
              <w:rPr>
                <w:rFonts w:eastAsia="Times New Roman" w:cs="Calibri"/>
                <w:color w:val="000000"/>
                <w:lang w:eastAsia="de-DE"/>
              </w:rPr>
            </w:pPr>
            <w:r w:rsidRPr="00021A2F">
              <w:rPr>
                <w:rFonts w:eastAsia="Times New Roman" w:cs="Calibri"/>
                <w:color w:val="000000"/>
                <w:lang w:eastAsia="de-DE"/>
              </w:rPr>
              <w:t> Anteil Männer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71A6" w:rsidRPr="00021A2F" w:rsidRDefault="008F71A6" w:rsidP="008F71A6">
            <w:pPr>
              <w:spacing w:after="0" w:line="240" w:lineRule="auto"/>
              <w:rPr>
                <w:rFonts w:eastAsia="Times New Roman" w:cs="Calibri"/>
                <w:color w:val="000000"/>
                <w:lang w:eastAsia="de-DE"/>
              </w:rPr>
            </w:pPr>
            <w:r w:rsidRPr="00021A2F">
              <w:rPr>
                <w:rFonts w:eastAsia="Times New Roman" w:cs="Calibri"/>
                <w:color w:val="000000"/>
                <w:lang w:eastAsia="de-DE"/>
              </w:rPr>
              <w:t> Anteil Frauen</w:t>
            </w:r>
          </w:p>
        </w:tc>
      </w:tr>
      <w:tr w:rsidR="002A1772" w:rsidRPr="00021A2F" w:rsidTr="005608DE">
        <w:trPr>
          <w:trHeight w:val="338"/>
        </w:trPr>
        <w:tc>
          <w:tcPr>
            <w:tcW w:w="822" w:type="dxa"/>
            <w:tcBorders>
              <w:top w:val="nil"/>
              <w:left w:val="single" w:sz="4" w:space="0" w:color="auto"/>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center"/>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2010</w:t>
            </w:r>
          </w:p>
        </w:tc>
        <w:tc>
          <w:tcPr>
            <w:tcW w:w="132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14.353</w:t>
            </w:r>
          </w:p>
        </w:tc>
        <w:tc>
          <w:tcPr>
            <w:tcW w:w="137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28.021</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42.374</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66 %</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34 %</w:t>
            </w:r>
          </w:p>
        </w:tc>
      </w:tr>
      <w:tr w:rsidR="002A1772" w:rsidRPr="00021A2F" w:rsidTr="005608DE">
        <w:trPr>
          <w:trHeight w:val="334"/>
        </w:trPr>
        <w:tc>
          <w:tcPr>
            <w:tcW w:w="822" w:type="dxa"/>
            <w:tcBorders>
              <w:top w:val="nil"/>
              <w:left w:val="single" w:sz="4" w:space="0" w:color="auto"/>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center"/>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2011</w:t>
            </w:r>
          </w:p>
        </w:tc>
        <w:tc>
          <w:tcPr>
            <w:tcW w:w="132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6.229</w:t>
            </w:r>
          </w:p>
        </w:tc>
        <w:tc>
          <w:tcPr>
            <w:tcW w:w="137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15.418</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21.647</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71 %</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29 %</w:t>
            </w:r>
          </w:p>
        </w:tc>
      </w:tr>
      <w:tr w:rsidR="002A1772" w:rsidRPr="00021A2F" w:rsidTr="005608DE">
        <w:trPr>
          <w:trHeight w:val="327"/>
        </w:trPr>
        <w:tc>
          <w:tcPr>
            <w:tcW w:w="822" w:type="dxa"/>
            <w:tcBorders>
              <w:top w:val="nil"/>
              <w:left w:val="single" w:sz="4" w:space="0" w:color="auto"/>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center"/>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2012</w:t>
            </w:r>
          </w:p>
        </w:tc>
        <w:tc>
          <w:tcPr>
            <w:tcW w:w="132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7.483</w:t>
            </w:r>
          </w:p>
        </w:tc>
        <w:tc>
          <w:tcPr>
            <w:tcW w:w="137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18.167</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25.650</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71 %</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29 %</w:t>
            </w:r>
          </w:p>
        </w:tc>
      </w:tr>
      <w:tr w:rsidR="002A1772" w:rsidRPr="00021A2F" w:rsidTr="005608DE">
        <w:trPr>
          <w:trHeight w:val="334"/>
        </w:trPr>
        <w:tc>
          <w:tcPr>
            <w:tcW w:w="822" w:type="dxa"/>
            <w:tcBorders>
              <w:top w:val="nil"/>
              <w:left w:val="single" w:sz="4" w:space="0" w:color="auto"/>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center"/>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2013</w:t>
            </w:r>
          </w:p>
        </w:tc>
        <w:tc>
          <w:tcPr>
            <w:tcW w:w="132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13.576</w:t>
            </w:r>
          </w:p>
        </w:tc>
        <w:tc>
          <w:tcPr>
            <w:tcW w:w="137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28.342</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41.918</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68 %</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32 %</w:t>
            </w:r>
          </w:p>
        </w:tc>
      </w:tr>
      <w:tr w:rsidR="002A1772" w:rsidRPr="00021A2F" w:rsidTr="005608DE">
        <w:trPr>
          <w:trHeight w:val="334"/>
        </w:trPr>
        <w:tc>
          <w:tcPr>
            <w:tcW w:w="822" w:type="dxa"/>
            <w:tcBorders>
              <w:top w:val="nil"/>
              <w:left w:val="single" w:sz="4" w:space="0" w:color="auto"/>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center"/>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2014</w:t>
            </w:r>
          </w:p>
        </w:tc>
        <w:tc>
          <w:tcPr>
            <w:tcW w:w="132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8.692</w:t>
            </w:r>
          </w:p>
        </w:tc>
        <w:tc>
          <w:tcPr>
            <w:tcW w:w="137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17.977</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26.669</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67 %</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33 %</w:t>
            </w:r>
          </w:p>
        </w:tc>
      </w:tr>
      <w:tr w:rsidR="002A1772" w:rsidRPr="00021A2F" w:rsidTr="005608DE">
        <w:trPr>
          <w:trHeight w:val="327"/>
        </w:trPr>
        <w:tc>
          <w:tcPr>
            <w:tcW w:w="822" w:type="dxa"/>
            <w:tcBorders>
              <w:top w:val="nil"/>
              <w:left w:val="single" w:sz="4" w:space="0" w:color="auto"/>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center"/>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2015</w:t>
            </w:r>
          </w:p>
        </w:tc>
        <w:tc>
          <w:tcPr>
            <w:tcW w:w="132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17.210</w:t>
            </w:r>
          </w:p>
        </w:tc>
        <w:tc>
          <w:tcPr>
            <w:tcW w:w="137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34.438</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51.648</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67 %</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33 %</w:t>
            </w:r>
          </w:p>
        </w:tc>
      </w:tr>
      <w:tr w:rsidR="002A1772" w:rsidRPr="00021A2F" w:rsidTr="005608DE">
        <w:trPr>
          <w:trHeight w:val="334"/>
        </w:trPr>
        <w:tc>
          <w:tcPr>
            <w:tcW w:w="822" w:type="dxa"/>
            <w:tcBorders>
              <w:top w:val="nil"/>
              <w:left w:val="single" w:sz="4" w:space="0" w:color="auto"/>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center"/>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2016</w:t>
            </w:r>
          </w:p>
        </w:tc>
        <w:tc>
          <w:tcPr>
            <w:tcW w:w="132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11.427</w:t>
            </w:r>
          </w:p>
        </w:tc>
        <w:tc>
          <w:tcPr>
            <w:tcW w:w="137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23.581</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35.008</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67 %</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33 %</w:t>
            </w:r>
          </w:p>
        </w:tc>
      </w:tr>
      <w:tr w:rsidR="002A1772" w:rsidRPr="00021A2F" w:rsidTr="005608DE">
        <w:trPr>
          <w:trHeight w:val="327"/>
        </w:trPr>
        <w:tc>
          <w:tcPr>
            <w:tcW w:w="822" w:type="dxa"/>
            <w:tcBorders>
              <w:top w:val="nil"/>
              <w:left w:val="single" w:sz="4" w:space="0" w:color="auto"/>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center"/>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2017</w:t>
            </w:r>
          </w:p>
        </w:tc>
        <w:tc>
          <w:tcPr>
            <w:tcW w:w="132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13.639</w:t>
            </w:r>
          </w:p>
        </w:tc>
        <w:tc>
          <w:tcPr>
            <w:tcW w:w="137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26.853</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40.492</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66 %</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34 %</w:t>
            </w:r>
          </w:p>
        </w:tc>
      </w:tr>
      <w:tr w:rsidR="002A1772" w:rsidRPr="00021A2F" w:rsidTr="005608DE">
        <w:trPr>
          <w:trHeight w:val="338"/>
        </w:trPr>
        <w:tc>
          <w:tcPr>
            <w:tcW w:w="822" w:type="dxa"/>
            <w:tcBorders>
              <w:top w:val="nil"/>
              <w:left w:val="single" w:sz="4" w:space="0" w:color="auto"/>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center"/>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2018</w:t>
            </w:r>
          </w:p>
        </w:tc>
        <w:tc>
          <w:tcPr>
            <w:tcW w:w="132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28.573</w:t>
            </w:r>
          </w:p>
        </w:tc>
        <w:tc>
          <w:tcPr>
            <w:tcW w:w="1374" w:type="dxa"/>
            <w:tcBorders>
              <w:top w:val="nil"/>
              <w:left w:val="nil"/>
              <w:bottom w:val="single" w:sz="4" w:space="0" w:color="auto"/>
              <w:right w:val="single" w:sz="4" w:space="0" w:color="auto"/>
            </w:tcBorders>
            <w:shd w:val="clear" w:color="auto" w:fill="auto"/>
            <w:vAlign w:val="center"/>
          </w:tcPr>
          <w:p w:rsidR="002A1772" w:rsidRPr="00021A2F" w:rsidRDefault="002A1772" w:rsidP="005608DE">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52.851</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81.424</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65 %</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5608DE">
            <w:pPr>
              <w:spacing w:after="0" w:line="240" w:lineRule="auto"/>
              <w:jc w:val="right"/>
              <w:rPr>
                <w:rFonts w:eastAsia="Times New Roman" w:cs="Calibri"/>
                <w:color w:val="000000"/>
                <w:lang w:eastAsia="de-DE"/>
              </w:rPr>
            </w:pPr>
            <w:r w:rsidRPr="00021A2F">
              <w:rPr>
                <w:rFonts w:eastAsia="Times New Roman" w:cs="Calibri"/>
                <w:color w:val="000000"/>
                <w:lang w:eastAsia="de-DE"/>
              </w:rPr>
              <w:t>35 %</w:t>
            </w:r>
          </w:p>
        </w:tc>
      </w:tr>
      <w:tr w:rsidR="002A1772" w:rsidRPr="00021A2F" w:rsidTr="00B17D1F">
        <w:trPr>
          <w:trHeight w:val="338"/>
        </w:trPr>
        <w:tc>
          <w:tcPr>
            <w:tcW w:w="822" w:type="dxa"/>
            <w:tcBorders>
              <w:top w:val="nil"/>
              <w:left w:val="single" w:sz="4" w:space="0" w:color="auto"/>
              <w:bottom w:val="single" w:sz="4" w:space="0" w:color="auto"/>
              <w:right w:val="single" w:sz="4" w:space="0" w:color="auto"/>
            </w:tcBorders>
            <w:shd w:val="clear" w:color="auto" w:fill="auto"/>
            <w:vAlign w:val="center"/>
          </w:tcPr>
          <w:p w:rsidR="002A1772" w:rsidRPr="00021A2F" w:rsidRDefault="002A1772" w:rsidP="002A1772">
            <w:pPr>
              <w:spacing w:after="0" w:line="240" w:lineRule="auto"/>
              <w:jc w:val="center"/>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2019</w:t>
            </w:r>
          </w:p>
        </w:tc>
        <w:tc>
          <w:tcPr>
            <w:tcW w:w="1324" w:type="dxa"/>
            <w:tcBorders>
              <w:top w:val="nil"/>
              <w:left w:val="nil"/>
              <w:bottom w:val="single" w:sz="4" w:space="0" w:color="auto"/>
              <w:right w:val="single" w:sz="4" w:space="0" w:color="auto"/>
            </w:tcBorders>
            <w:shd w:val="clear" w:color="auto" w:fill="auto"/>
            <w:vAlign w:val="center"/>
          </w:tcPr>
          <w:p w:rsidR="002A1772" w:rsidRPr="00021A2F" w:rsidRDefault="002A1772" w:rsidP="002A1772">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24.946</w:t>
            </w:r>
          </w:p>
        </w:tc>
        <w:tc>
          <w:tcPr>
            <w:tcW w:w="1374" w:type="dxa"/>
            <w:tcBorders>
              <w:top w:val="nil"/>
              <w:left w:val="nil"/>
              <w:bottom w:val="single" w:sz="4" w:space="0" w:color="auto"/>
              <w:right w:val="single" w:sz="4" w:space="0" w:color="auto"/>
            </w:tcBorders>
            <w:shd w:val="clear" w:color="auto" w:fill="auto"/>
            <w:vAlign w:val="center"/>
          </w:tcPr>
          <w:p w:rsidR="002A1772" w:rsidRPr="00021A2F" w:rsidRDefault="002A1772" w:rsidP="002A1772">
            <w:pPr>
              <w:spacing w:after="0" w:line="240" w:lineRule="auto"/>
              <w:jc w:val="right"/>
              <w:rPr>
                <w:rFonts w:ascii="Verdana" w:eastAsia="Times New Roman" w:hAnsi="Verdana" w:cs="Calibri"/>
                <w:color w:val="000000"/>
                <w:sz w:val="19"/>
                <w:szCs w:val="19"/>
                <w:lang w:eastAsia="de-DE"/>
              </w:rPr>
            </w:pPr>
            <w:r w:rsidRPr="00021A2F">
              <w:rPr>
                <w:rFonts w:ascii="Verdana" w:eastAsia="Times New Roman" w:hAnsi="Verdana" w:cs="Calibri"/>
                <w:color w:val="000000"/>
                <w:sz w:val="19"/>
                <w:szCs w:val="19"/>
                <w:lang w:eastAsia="de-DE"/>
              </w:rPr>
              <w:t>48.995</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2A1772">
            <w:pPr>
              <w:spacing w:after="0" w:line="240" w:lineRule="auto"/>
              <w:jc w:val="right"/>
              <w:rPr>
                <w:rFonts w:eastAsia="Times New Roman" w:cs="Calibri"/>
                <w:color w:val="000000"/>
                <w:lang w:eastAsia="de-DE"/>
              </w:rPr>
            </w:pPr>
            <w:r w:rsidRPr="00021A2F">
              <w:rPr>
                <w:rFonts w:eastAsia="Times New Roman" w:cs="Calibri"/>
                <w:color w:val="000000"/>
                <w:lang w:eastAsia="de-DE"/>
              </w:rPr>
              <w:t>73.941</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2A1772">
            <w:pPr>
              <w:spacing w:after="0" w:line="240" w:lineRule="auto"/>
              <w:jc w:val="right"/>
              <w:rPr>
                <w:rFonts w:eastAsia="Times New Roman" w:cs="Calibri"/>
                <w:color w:val="000000"/>
                <w:lang w:eastAsia="de-DE"/>
              </w:rPr>
            </w:pPr>
            <w:r w:rsidRPr="00021A2F">
              <w:rPr>
                <w:rFonts w:eastAsia="Times New Roman" w:cs="Calibri"/>
                <w:color w:val="000000"/>
                <w:lang w:eastAsia="de-DE"/>
              </w:rPr>
              <w:t>66 %</w:t>
            </w:r>
          </w:p>
        </w:tc>
        <w:tc>
          <w:tcPr>
            <w:tcW w:w="960" w:type="dxa"/>
            <w:tcBorders>
              <w:top w:val="nil"/>
              <w:left w:val="nil"/>
              <w:bottom w:val="single" w:sz="4" w:space="0" w:color="auto"/>
              <w:right w:val="single" w:sz="4" w:space="0" w:color="auto"/>
            </w:tcBorders>
            <w:shd w:val="clear" w:color="auto" w:fill="auto"/>
            <w:noWrap/>
            <w:vAlign w:val="bottom"/>
          </w:tcPr>
          <w:p w:rsidR="002A1772" w:rsidRPr="00021A2F" w:rsidRDefault="002A1772" w:rsidP="00021A2F">
            <w:pPr>
              <w:pStyle w:val="Listenabsatz"/>
              <w:numPr>
                <w:ilvl w:val="0"/>
                <w:numId w:val="45"/>
              </w:numPr>
              <w:spacing w:after="0" w:line="240" w:lineRule="auto"/>
              <w:jc w:val="right"/>
              <w:rPr>
                <w:rFonts w:eastAsia="Times New Roman" w:cs="Calibri"/>
                <w:color w:val="000000"/>
                <w:lang w:eastAsia="de-DE"/>
              </w:rPr>
            </w:pPr>
            <w:r w:rsidRPr="00021A2F">
              <w:rPr>
                <w:rFonts w:eastAsia="Times New Roman" w:cs="Calibri"/>
                <w:color w:val="000000"/>
                <w:lang w:eastAsia="de-DE"/>
              </w:rPr>
              <w:t>%</w:t>
            </w:r>
          </w:p>
        </w:tc>
      </w:tr>
    </w:tbl>
    <w:p w:rsidR="00021A2F" w:rsidRDefault="00A7030E" w:rsidP="00021A2F">
      <w:pPr>
        <w:pStyle w:val="Listenabsatz"/>
        <w:numPr>
          <w:ilvl w:val="0"/>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b/>
          <w:color w:val="000000"/>
        </w:rPr>
        <w:t xml:space="preserve">Hautkrebs durch arbeitsbedingte </w:t>
      </w:r>
      <w:r w:rsidR="00021A2F" w:rsidRPr="00021A2F">
        <w:rPr>
          <w:rFonts w:asciiTheme="minorHAnsi" w:eastAsia="Arial" w:hAnsiTheme="minorHAnsi" w:cstheme="minorHAnsi"/>
          <w:b/>
          <w:color w:val="000000"/>
        </w:rPr>
        <w:t>UV-Strahlung</w:t>
      </w:r>
      <w:r>
        <w:rPr>
          <w:rFonts w:asciiTheme="minorHAnsi" w:eastAsia="Arial" w:hAnsiTheme="minorHAnsi" w:cstheme="minorHAnsi"/>
          <w:b/>
          <w:color w:val="000000"/>
        </w:rPr>
        <w:t xml:space="preserve"> </w:t>
      </w:r>
      <w:r>
        <w:rPr>
          <w:rFonts w:asciiTheme="minorHAnsi" w:eastAsia="Arial" w:hAnsiTheme="minorHAnsi" w:cstheme="minorHAnsi"/>
          <w:color w:val="000000"/>
        </w:rPr>
        <w:t>- Berufskrankheit</w:t>
      </w:r>
      <w:r w:rsidR="00021A2F">
        <w:rPr>
          <w:rFonts w:asciiTheme="minorHAnsi" w:eastAsia="Arial" w:hAnsiTheme="minorHAnsi" w:cstheme="minorHAnsi"/>
          <w:color w:val="000000"/>
        </w:rPr>
        <w:t xml:space="preserve"> Nummer 5103 </w:t>
      </w:r>
      <w:r w:rsidR="00021A2F" w:rsidRPr="00021A2F">
        <w:rPr>
          <w:rFonts w:asciiTheme="minorHAnsi" w:eastAsia="Arial" w:hAnsiTheme="minorHAnsi" w:cstheme="minorHAnsi"/>
          <w:color w:val="000000"/>
        </w:rPr>
        <w:t>(Plattenepithelkarzinome oder multiple aktinische Keratosen der Haut) gehört seit ihrer Einführung im Jahr 2015 zu den häufigsten Berufskrankheiten (s. Frage 245)</w:t>
      </w:r>
      <w:r w:rsidR="00021A2F">
        <w:rPr>
          <w:rFonts w:asciiTheme="minorHAnsi" w:eastAsia="Arial" w:hAnsiTheme="minorHAnsi" w:cstheme="minorHAnsi"/>
          <w:color w:val="000000"/>
        </w:rPr>
        <w:t>:</w:t>
      </w:r>
    </w:p>
    <w:p w:rsidR="001E2C2B" w:rsidRPr="001E2C2B" w:rsidRDefault="001E2C2B" w:rsidP="001E2C2B">
      <w:pPr>
        <w:pStyle w:val="Listenabsatz"/>
        <w:numPr>
          <w:ilvl w:val="1"/>
          <w:numId w:val="14"/>
        </w:numPr>
        <w:spacing w:after="0" w:line="240" w:lineRule="auto"/>
        <w:jc w:val="both"/>
        <w:rPr>
          <w:rFonts w:asciiTheme="minorHAnsi" w:eastAsia="Arial" w:hAnsiTheme="minorHAnsi" w:cstheme="minorHAnsi"/>
          <w:color w:val="000000"/>
        </w:rPr>
      </w:pPr>
      <w:r w:rsidRPr="001E2C2B">
        <w:rPr>
          <w:rFonts w:asciiTheme="minorHAnsi" w:eastAsia="Arial" w:hAnsiTheme="minorHAnsi" w:cstheme="minorHAnsi"/>
          <w:color w:val="000000"/>
        </w:rPr>
        <w:t xml:space="preserve">2016 bis 2020 jeweils die zweithäufigste anerkannte Berufskrankheit </w:t>
      </w:r>
    </w:p>
    <w:p w:rsidR="00021A2F" w:rsidRDefault="00021A2F" w:rsidP="001E2C2B">
      <w:pPr>
        <w:pStyle w:val="Listenabsatz"/>
        <w:numPr>
          <w:ilvl w:val="1"/>
          <w:numId w:val="14"/>
        </w:numPr>
        <w:spacing w:after="0" w:line="240" w:lineRule="auto"/>
        <w:jc w:val="both"/>
        <w:rPr>
          <w:rFonts w:asciiTheme="minorHAnsi" w:eastAsia="Arial" w:hAnsiTheme="minorHAnsi" w:cstheme="minorHAnsi"/>
          <w:color w:val="000000"/>
        </w:rPr>
      </w:pPr>
      <w:r w:rsidRPr="001E2C2B">
        <w:rPr>
          <w:rFonts w:asciiTheme="minorHAnsi" w:eastAsia="Arial" w:hAnsiTheme="minorHAnsi" w:cstheme="minorHAnsi"/>
          <w:color w:val="000000"/>
        </w:rPr>
        <w:t xml:space="preserve">Die </w:t>
      </w:r>
      <w:r w:rsidR="001E2C2B" w:rsidRPr="001E2C2B">
        <w:rPr>
          <w:rFonts w:asciiTheme="minorHAnsi" w:eastAsia="Arial" w:hAnsiTheme="minorHAnsi" w:cstheme="minorHAnsi"/>
          <w:color w:val="000000"/>
        </w:rPr>
        <w:t>Gesamtzahl</w:t>
      </w:r>
      <w:r w:rsidRPr="001E2C2B">
        <w:rPr>
          <w:rFonts w:asciiTheme="minorHAnsi" w:eastAsia="Arial" w:hAnsiTheme="minorHAnsi" w:cstheme="minorHAnsi"/>
          <w:color w:val="000000"/>
        </w:rPr>
        <w:t xml:space="preserve"> der Anerkennung</w:t>
      </w:r>
      <w:r w:rsidR="001E2C2B">
        <w:rPr>
          <w:rFonts w:asciiTheme="minorHAnsi" w:eastAsia="Arial" w:hAnsiTheme="minorHAnsi" w:cstheme="minorHAnsi"/>
          <w:color w:val="000000"/>
        </w:rPr>
        <w:t>en</w:t>
      </w:r>
      <w:r>
        <w:rPr>
          <w:rFonts w:asciiTheme="minorHAnsi" w:eastAsia="Arial" w:hAnsiTheme="minorHAnsi" w:cstheme="minorHAnsi"/>
          <w:b/>
          <w:color w:val="000000"/>
        </w:rPr>
        <w:t xml:space="preserve"> </w:t>
      </w:r>
      <w:r w:rsidR="005F533B">
        <w:rPr>
          <w:rFonts w:asciiTheme="minorHAnsi" w:eastAsia="Arial" w:hAnsiTheme="minorHAnsi" w:cstheme="minorHAnsi"/>
          <w:color w:val="000000"/>
        </w:rPr>
        <w:t>ist um 70,52 % angestiegen</w:t>
      </w:r>
      <w:r w:rsidR="001E2C2B">
        <w:rPr>
          <w:rFonts w:asciiTheme="minorHAnsi" w:eastAsia="Arial" w:hAnsiTheme="minorHAnsi" w:cstheme="minorHAnsi"/>
          <w:color w:val="000000"/>
        </w:rPr>
        <w:t xml:space="preserve"> </w:t>
      </w:r>
      <w:r w:rsidR="001E2C2B" w:rsidRPr="001E2C2B">
        <w:rPr>
          <w:rFonts w:asciiTheme="minorHAnsi" w:eastAsia="Arial" w:hAnsiTheme="minorHAnsi" w:cstheme="minorHAnsi"/>
          <w:color w:val="000000"/>
        </w:rPr>
        <w:t>von 2015 bis 2020</w:t>
      </w:r>
      <w:r w:rsidR="005F533B">
        <w:rPr>
          <w:rFonts w:asciiTheme="minorHAnsi" w:eastAsia="Arial" w:hAnsiTheme="minorHAnsi" w:cstheme="minorHAnsi"/>
          <w:color w:val="000000"/>
        </w:rPr>
        <w:t>:</w:t>
      </w:r>
    </w:p>
    <w:p w:rsidR="00021A2F" w:rsidRDefault="00021A2F" w:rsidP="00021A2F">
      <w:pPr>
        <w:pStyle w:val="Listenabsatz"/>
        <w:numPr>
          <w:ilvl w:val="2"/>
          <w:numId w:val="14"/>
        </w:numPr>
        <w:spacing w:after="0" w:line="240" w:lineRule="auto"/>
        <w:jc w:val="both"/>
        <w:rPr>
          <w:rFonts w:asciiTheme="minorHAnsi" w:eastAsia="Arial" w:hAnsiTheme="minorHAnsi" w:cstheme="minorHAnsi"/>
          <w:color w:val="000000"/>
        </w:rPr>
      </w:pPr>
      <w:r w:rsidRPr="00021A2F">
        <w:rPr>
          <w:rFonts w:asciiTheme="minorHAnsi" w:eastAsia="Arial" w:hAnsiTheme="minorHAnsi" w:cstheme="minorHAnsi"/>
          <w:color w:val="000000"/>
        </w:rPr>
        <w:t>Gesamt:</w:t>
      </w:r>
      <w:r>
        <w:rPr>
          <w:rFonts w:asciiTheme="minorHAnsi" w:eastAsia="Arial" w:hAnsiTheme="minorHAnsi" w:cstheme="minorHAnsi"/>
          <w:color w:val="000000"/>
        </w:rPr>
        <w:t xml:space="preserve"> </w:t>
      </w:r>
      <w:r w:rsidR="005F533B">
        <w:rPr>
          <w:rFonts w:asciiTheme="minorHAnsi" w:eastAsia="Arial" w:hAnsiTheme="minorHAnsi" w:cstheme="minorHAnsi"/>
          <w:color w:val="000000"/>
        </w:rPr>
        <w:t>3.897 zu 6.645 (+ 70,52 %)</w:t>
      </w: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5B74B0" w:rsidRPr="005B74B0" w:rsidTr="00BA5309">
        <w:trPr>
          <w:trHeight w:val="300"/>
        </w:trPr>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2015</w:t>
            </w:r>
          </w:p>
        </w:tc>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2016</w:t>
            </w:r>
          </w:p>
        </w:tc>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2017</w:t>
            </w:r>
          </w:p>
        </w:tc>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2018</w:t>
            </w:r>
          </w:p>
        </w:tc>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2019</w:t>
            </w:r>
          </w:p>
        </w:tc>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2020</w:t>
            </w:r>
          </w:p>
        </w:tc>
      </w:tr>
      <w:tr w:rsidR="005B74B0" w:rsidRPr="005B74B0" w:rsidTr="00BA5309">
        <w:trPr>
          <w:trHeight w:val="300"/>
        </w:trPr>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3</w:t>
            </w:r>
            <w:r>
              <w:rPr>
                <w:rFonts w:eastAsia="Times New Roman" w:cs="Calibri"/>
                <w:color w:val="000000"/>
                <w:lang w:eastAsia="de-DE"/>
              </w:rPr>
              <w:t>.</w:t>
            </w:r>
            <w:r w:rsidRPr="005B74B0">
              <w:rPr>
                <w:rFonts w:eastAsia="Times New Roman" w:cs="Calibri"/>
                <w:color w:val="000000"/>
                <w:lang w:eastAsia="de-DE"/>
              </w:rPr>
              <w:t>897</w:t>
            </w:r>
          </w:p>
        </w:tc>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6</w:t>
            </w:r>
            <w:r>
              <w:rPr>
                <w:rFonts w:eastAsia="Times New Roman" w:cs="Calibri"/>
                <w:color w:val="000000"/>
                <w:lang w:eastAsia="de-DE"/>
              </w:rPr>
              <w:t>.</w:t>
            </w:r>
            <w:r w:rsidRPr="005B74B0">
              <w:rPr>
                <w:rFonts w:eastAsia="Times New Roman" w:cs="Calibri"/>
                <w:color w:val="000000"/>
                <w:lang w:eastAsia="de-DE"/>
              </w:rPr>
              <w:t>175</w:t>
            </w:r>
          </w:p>
        </w:tc>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6</w:t>
            </w:r>
            <w:r>
              <w:rPr>
                <w:rFonts w:eastAsia="Times New Roman" w:cs="Calibri"/>
                <w:color w:val="000000"/>
                <w:lang w:eastAsia="de-DE"/>
              </w:rPr>
              <w:t>.</w:t>
            </w:r>
            <w:r w:rsidRPr="005B74B0">
              <w:rPr>
                <w:rFonts w:eastAsia="Times New Roman" w:cs="Calibri"/>
                <w:color w:val="000000"/>
                <w:lang w:eastAsia="de-DE"/>
              </w:rPr>
              <w:t>351</w:t>
            </w:r>
          </w:p>
        </w:tc>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6</w:t>
            </w:r>
            <w:r>
              <w:rPr>
                <w:rFonts w:eastAsia="Times New Roman" w:cs="Calibri"/>
                <w:color w:val="000000"/>
                <w:lang w:eastAsia="de-DE"/>
              </w:rPr>
              <w:t>.</w:t>
            </w:r>
            <w:r w:rsidRPr="005B74B0">
              <w:rPr>
                <w:rFonts w:eastAsia="Times New Roman" w:cs="Calibri"/>
                <w:color w:val="000000"/>
                <w:lang w:eastAsia="de-DE"/>
              </w:rPr>
              <w:t>963</w:t>
            </w:r>
          </w:p>
        </w:tc>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6</w:t>
            </w:r>
            <w:r>
              <w:rPr>
                <w:rFonts w:eastAsia="Times New Roman" w:cs="Calibri"/>
                <w:color w:val="000000"/>
                <w:lang w:eastAsia="de-DE"/>
              </w:rPr>
              <w:t>.</w:t>
            </w:r>
            <w:r w:rsidRPr="005B74B0">
              <w:rPr>
                <w:rFonts w:eastAsia="Times New Roman" w:cs="Calibri"/>
                <w:color w:val="000000"/>
                <w:lang w:eastAsia="de-DE"/>
              </w:rPr>
              <w:t>538</w:t>
            </w:r>
          </w:p>
        </w:tc>
        <w:tc>
          <w:tcPr>
            <w:tcW w:w="1200" w:type="dxa"/>
            <w:shd w:val="clear" w:color="auto" w:fill="auto"/>
            <w:noWrap/>
            <w:vAlign w:val="bottom"/>
            <w:hideMark/>
          </w:tcPr>
          <w:p w:rsidR="005B74B0" w:rsidRPr="005B74B0" w:rsidRDefault="005B74B0" w:rsidP="00BA5309">
            <w:pPr>
              <w:spacing w:after="0" w:line="240" w:lineRule="auto"/>
              <w:jc w:val="right"/>
              <w:rPr>
                <w:rFonts w:eastAsia="Times New Roman" w:cs="Calibri"/>
                <w:color w:val="000000"/>
                <w:lang w:eastAsia="de-DE"/>
              </w:rPr>
            </w:pPr>
            <w:r w:rsidRPr="005B74B0">
              <w:rPr>
                <w:rFonts w:eastAsia="Times New Roman" w:cs="Calibri"/>
                <w:color w:val="000000"/>
                <w:lang w:eastAsia="de-DE"/>
              </w:rPr>
              <w:t>6</w:t>
            </w:r>
            <w:r>
              <w:rPr>
                <w:rFonts w:eastAsia="Times New Roman" w:cs="Calibri"/>
                <w:color w:val="000000"/>
                <w:lang w:eastAsia="de-DE"/>
              </w:rPr>
              <w:t>.</w:t>
            </w:r>
            <w:r w:rsidRPr="005B74B0">
              <w:rPr>
                <w:rFonts w:eastAsia="Times New Roman" w:cs="Calibri"/>
                <w:color w:val="000000"/>
                <w:lang w:eastAsia="de-DE"/>
              </w:rPr>
              <w:t>645</w:t>
            </w:r>
          </w:p>
        </w:tc>
      </w:tr>
    </w:tbl>
    <w:p w:rsidR="005B74B0" w:rsidRPr="005B74B0" w:rsidRDefault="005B74B0" w:rsidP="005B74B0">
      <w:pPr>
        <w:spacing w:after="0" w:line="240" w:lineRule="auto"/>
        <w:jc w:val="both"/>
        <w:rPr>
          <w:rFonts w:asciiTheme="minorHAnsi" w:eastAsia="Arial" w:hAnsiTheme="minorHAnsi" w:cstheme="minorHAnsi"/>
          <w:color w:val="000000"/>
        </w:rPr>
      </w:pPr>
    </w:p>
    <w:p w:rsidR="005F533B" w:rsidRPr="005F533B" w:rsidRDefault="005F533B" w:rsidP="005F533B">
      <w:pPr>
        <w:pStyle w:val="Listenabsatz"/>
        <w:numPr>
          <w:ilvl w:val="3"/>
          <w:numId w:val="14"/>
        </w:numPr>
        <w:spacing w:after="0" w:line="240" w:lineRule="auto"/>
        <w:jc w:val="both"/>
        <w:rPr>
          <w:rFonts w:asciiTheme="minorHAnsi" w:eastAsia="Arial" w:hAnsiTheme="minorHAnsi" w:cstheme="minorHAnsi"/>
          <w:color w:val="000000"/>
        </w:rPr>
      </w:pPr>
      <w:r w:rsidRPr="005F533B">
        <w:rPr>
          <w:rFonts w:asciiTheme="minorHAnsi" w:eastAsia="Arial" w:hAnsiTheme="minorHAnsi" w:cstheme="minorHAnsi"/>
          <w:color w:val="000000"/>
        </w:rPr>
        <w:t>BG und UV: 1.485 zu 4.023</w:t>
      </w:r>
      <w:r>
        <w:rPr>
          <w:rFonts w:asciiTheme="minorHAnsi" w:eastAsia="Arial" w:hAnsiTheme="minorHAnsi" w:cstheme="minorHAnsi"/>
          <w:color w:val="000000"/>
        </w:rPr>
        <w:t xml:space="preserve"> (+ 170,91 %)</w:t>
      </w:r>
    </w:p>
    <w:p w:rsidR="005B74B0" w:rsidRPr="005B74B0" w:rsidRDefault="005F533B" w:rsidP="005B74B0">
      <w:pPr>
        <w:pStyle w:val="Listenabsatz"/>
        <w:numPr>
          <w:ilvl w:val="3"/>
          <w:numId w:val="14"/>
        </w:numPr>
        <w:spacing w:after="0" w:line="240" w:lineRule="auto"/>
        <w:jc w:val="both"/>
        <w:rPr>
          <w:rFonts w:asciiTheme="minorHAnsi" w:eastAsia="Arial" w:hAnsiTheme="minorHAnsi" w:cstheme="minorHAnsi"/>
          <w:color w:val="000000"/>
        </w:rPr>
      </w:pPr>
      <w:r w:rsidRPr="005F533B">
        <w:rPr>
          <w:rFonts w:asciiTheme="minorHAnsi" w:eastAsia="Arial" w:hAnsiTheme="minorHAnsi" w:cstheme="minorHAnsi"/>
          <w:color w:val="000000"/>
        </w:rPr>
        <w:t xml:space="preserve">SVLFG: 2.412 zu 2.622 </w:t>
      </w:r>
      <w:r>
        <w:rPr>
          <w:rFonts w:asciiTheme="minorHAnsi" w:eastAsia="Arial" w:hAnsiTheme="minorHAnsi" w:cstheme="minorHAnsi"/>
          <w:color w:val="000000"/>
        </w:rPr>
        <w:t>(+ 8,71 %)</w:t>
      </w:r>
    </w:p>
    <w:p w:rsidR="005F533B" w:rsidRDefault="005F533B" w:rsidP="00021A2F">
      <w:pPr>
        <w:pStyle w:val="Listenabsatz"/>
        <w:numPr>
          <w:ilvl w:val="2"/>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Männer gesamt: 3.269 zu 5.912 (+ 80,85 %)</w:t>
      </w:r>
    </w:p>
    <w:p w:rsidR="005B74B0" w:rsidRPr="005B74B0" w:rsidRDefault="005F533B" w:rsidP="005B74B0">
      <w:pPr>
        <w:pStyle w:val="Listenabsatz"/>
        <w:numPr>
          <w:ilvl w:val="2"/>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Frauen gesamt: 628 zu 733 (+ 16,72 %)</w:t>
      </w:r>
    </w:p>
    <w:p w:rsidR="001E2C2B" w:rsidRPr="001E2C2B" w:rsidRDefault="001E2C2B" w:rsidP="001E2C2B">
      <w:pPr>
        <w:pStyle w:val="Listenabsatz"/>
        <w:numPr>
          <w:ilvl w:val="1"/>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Anteil der Anerkennung</w:t>
      </w:r>
      <w:r w:rsidRPr="001E2C2B">
        <w:rPr>
          <w:rFonts w:asciiTheme="minorHAnsi" w:eastAsia="Arial" w:hAnsiTheme="minorHAnsi" w:cstheme="minorHAnsi"/>
          <w:color w:val="000000"/>
        </w:rPr>
        <w:t xml:space="preserve"> </w:t>
      </w:r>
      <w:r>
        <w:rPr>
          <w:rFonts w:asciiTheme="minorHAnsi" w:eastAsia="Arial" w:hAnsiTheme="minorHAnsi" w:cstheme="minorHAnsi"/>
          <w:color w:val="000000"/>
        </w:rPr>
        <w:t>bei Männern beträgt 88,87 % (Anteil Frauen: 11,03 %)</w:t>
      </w:r>
    </w:p>
    <w:p w:rsidR="001E2C2B" w:rsidRPr="001E2C2B" w:rsidRDefault="00021A2F" w:rsidP="001E2C2B">
      <w:pPr>
        <w:pStyle w:val="Listenabsatz"/>
        <w:numPr>
          <w:ilvl w:val="0"/>
          <w:numId w:val="14"/>
        </w:numPr>
        <w:spacing w:after="0" w:line="240" w:lineRule="auto"/>
        <w:jc w:val="both"/>
        <w:rPr>
          <w:rFonts w:asciiTheme="minorHAnsi" w:eastAsia="Arial" w:hAnsiTheme="minorHAnsi" w:cstheme="minorHAnsi"/>
          <w:b/>
          <w:color w:val="000000"/>
        </w:rPr>
      </w:pPr>
      <w:r w:rsidRPr="001E2C2B">
        <w:rPr>
          <w:rFonts w:asciiTheme="minorHAnsi" w:eastAsia="Arial" w:hAnsiTheme="minorHAnsi" w:cstheme="minorHAnsi"/>
          <w:b/>
          <w:color w:val="000000"/>
        </w:rPr>
        <w:t>Fast jeder achte Beschäftigte gibt an, mehr als die Hälfte der Ar</w:t>
      </w:r>
      <w:r w:rsidR="001E2C2B" w:rsidRPr="001E2C2B">
        <w:rPr>
          <w:rFonts w:asciiTheme="minorHAnsi" w:eastAsia="Arial" w:hAnsiTheme="minorHAnsi" w:cstheme="minorHAnsi"/>
          <w:b/>
          <w:color w:val="000000"/>
        </w:rPr>
        <w:t>beitsze</w:t>
      </w:r>
      <w:r w:rsidR="001E2C2B">
        <w:rPr>
          <w:rFonts w:asciiTheme="minorHAnsi" w:eastAsia="Arial" w:hAnsiTheme="minorHAnsi" w:cstheme="minorHAnsi"/>
          <w:b/>
          <w:color w:val="000000"/>
        </w:rPr>
        <w:t>it im Freien zu arbeiten</w:t>
      </w:r>
      <w:r w:rsidR="001E2C2B" w:rsidRPr="001E2C2B">
        <w:rPr>
          <w:rFonts w:asciiTheme="minorHAnsi" w:eastAsia="Arial" w:hAnsiTheme="minorHAnsi" w:cstheme="minorHAnsi"/>
          <w:color w:val="000000"/>
        </w:rPr>
        <w:t>, laut BIBB/</w:t>
      </w:r>
      <w:proofErr w:type="spellStart"/>
      <w:r w:rsidR="001E2C2B" w:rsidRPr="001E2C2B">
        <w:rPr>
          <w:rFonts w:asciiTheme="minorHAnsi" w:eastAsia="Arial" w:hAnsiTheme="minorHAnsi" w:cstheme="minorHAnsi"/>
          <w:color w:val="000000"/>
        </w:rPr>
        <w:t>BAuA</w:t>
      </w:r>
      <w:proofErr w:type="spellEnd"/>
      <w:r w:rsidR="001E2C2B" w:rsidRPr="001E2C2B">
        <w:rPr>
          <w:rFonts w:asciiTheme="minorHAnsi" w:eastAsia="Arial" w:hAnsiTheme="minorHAnsi" w:cstheme="minorHAnsi"/>
          <w:color w:val="000000"/>
        </w:rPr>
        <w:t>-Erwerbstätigenbefragung 2018 (s. Frage 246</w:t>
      </w:r>
      <w:r w:rsidR="00041754">
        <w:rPr>
          <w:rFonts w:asciiTheme="minorHAnsi" w:eastAsia="Arial" w:hAnsiTheme="minorHAnsi" w:cstheme="minorHAnsi"/>
          <w:color w:val="000000"/>
        </w:rPr>
        <w:t>, Tabelle 1</w:t>
      </w:r>
      <w:r w:rsidRPr="001E2C2B">
        <w:rPr>
          <w:rFonts w:asciiTheme="minorHAnsi" w:eastAsia="Arial" w:hAnsiTheme="minorHAnsi" w:cstheme="minorHAnsi"/>
          <w:color w:val="000000"/>
        </w:rPr>
        <w:t>):</w:t>
      </w:r>
    </w:p>
    <w:p w:rsidR="001E2C2B" w:rsidRPr="00041754" w:rsidRDefault="00021A2F" w:rsidP="001E2C2B">
      <w:pPr>
        <w:pStyle w:val="Listenabsatz"/>
        <w:numPr>
          <w:ilvl w:val="1"/>
          <w:numId w:val="44"/>
        </w:numPr>
        <w:spacing w:after="0" w:line="240" w:lineRule="auto"/>
        <w:jc w:val="both"/>
        <w:rPr>
          <w:rFonts w:asciiTheme="minorHAnsi" w:eastAsia="Arial" w:hAnsiTheme="minorHAnsi" w:cstheme="minorHAnsi"/>
          <w:color w:val="000000"/>
        </w:rPr>
      </w:pPr>
      <w:r w:rsidRPr="00041754">
        <w:rPr>
          <w:rFonts w:asciiTheme="minorHAnsi" w:eastAsia="Arial" w:hAnsiTheme="minorHAnsi" w:cstheme="minorHAnsi"/>
          <w:color w:val="000000"/>
        </w:rPr>
        <w:t>Gesamt: 12,1 %</w:t>
      </w:r>
    </w:p>
    <w:p w:rsidR="001E2C2B" w:rsidRPr="00041754" w:rsidRDefault="00021A2F" w:rsidP="001E2C2B">
      <w:pPr>
        <w:pStyle w:val="Listenabsatz"/>
        <w:numPr>
          <w:ilvl w:val="2"/>
          <w:numId w:val="44"/>
        </w:numPr>
        <w:spacing w:after="0" w:line="240" w:lineRule="auto"/>
        <w:jc w:val="both"/>
        <w:rPr>
          <w:rFonts w:asciiTheme="minorHAnsi" w:eastAsia="Arial" w:hAnsiTheme="minorHAnsi" w:cstheme="minorHAnsi"/>
          <w:color w:val="000000"/>
        </w:rPr>
      </w:pPr>
      <w:r w:rsidRPr="00041754">
        <w:rPr>
          <w:rFonts w:asciiTheme="minorHAnsi" w:eastAsia="Arial" w:hAnsiTheme="minorHAnsi" w:cstheme="minorHAnsi"/>
          <w:color w:val="000000"/>
        </w:rPr>
        <w:t>Vollzeit: 14,0 %</w:t>
      </w:r>
    </w:p>
    <w:p w:rsidR="001E2C2B" w:rsidRDefault="00021A2F" w:rsidP="001E2C2B">
      <w:pPr>
        <w:pStyle w:val="Listenabsatz"/>
        <w:numPr>
          <w:ilvl w:val="2"/>
          <w:numId w:val="44"/>
        </w:numPr>
        <w:spacing w:after="0" w:line="240" w:lineRule="auto"/>
        <w:jc w:val="both"/>
        <w:rPr>
          <w:rFonts w:asciiTheme="minorHAnsi" w:eastAsia="Arial" w:hAnsiTheme="minorHAnsi" w:cstheme="minorHAnsi"/>
          <w:color w:val="000000"/>
        </w:rPr>
      </w:pPr>
      <w:r w:rsidRPr="00041754">
        <w:rPr>
          <w:rFonts w:asciiTheme="minorHAnsi" w:eastAsia="Arial" w:hAnsiTheme="minorHAnsi" w:cstheme="minorHAnsi"/>
          <w:color w:val="000000"/>
        </w:rPr>
        <w:t>Teilzeit: 7,0 %</w:t>
      </w:r>
    </w:p>
    <w:p w:rsidR="00316398" w:rsidRDefault="00316398" w:rsidP="00316398">
      <w:pPr>
        <w:pStyle w:val="Listenabsatz"/>
        <w:numPr>
          <w:ilvl w:val="1"/>
          <w:numId w:val="44"/>
        </w:numPr>
        <w:rPr>
          <w:rFonts w:asciiTheme="minorHAnsi" w:eastAsia="Arial" w:hAnsiTheme="minorHAnsi" w:cstheme="minorHAnsi"/>
          <w:color w:val="000000"/>
        </w:rPr>
      </w:pPr>
      <w:r w:rsidRPr="00316398">
        <w:rPr>
          <w:rFonts w:asciiTheme="minorHAnsi" w:eastAsia="Arial" w:hAnsiTheme="minorHAnsi" w:cstheme="minorHAnsi"/>
          <w:color w:val="000000"/>
          <w:u w:val="single"/>
        </w:rPr>
        <w:t>Die drei am häufigsten betroffenen Branchen</w:t>
      </w:r>
      <w:r w:rsidRPr="00316398">
        <w:rPr>
          <w:rFonts w:asciiTheme="minorHAnsi" w:eastAsia="Arial" w:hAnsiTheme="minorHAnsi" w:cstheme="minorHAnsi"/>
          <w:color w:val="000000"/>
        </w:rPr>
        <w:t>: Land- und Forstwirtschaft (70,8 %), Wasserversorgung; Abwasser- Abfallentsorgung (56,7 %), Baugewerbe (46,9 %) (s. Tabelle 2)</w:t>
      </w:r>
    </w:p>
    <w:p w:rsidR="00316398" w:rsidRPr="00316398" w:rsidRDefault="00316398" w:rsidP="00316398">
      <w:pPr>
        <w:pStyle w:val="Listenabsatz"/>
        <w:numPr>
          <w:ilvl w:val="1"/>
          <w:numId w:val="44"/>
        </w:numPr>
        <w:rPr>
          <w:rFonts w:asciiTheme="minorHAnsi" w:eastAsia="Arial" w:hAnsiTheme="minorHAnsi" w:cstheme="minorHAnsi"/>
          <w:color w:val="000000"/>
        </w:rPr>
      </w:pPr>
      <w:r w:rsidRPr="00316398">
        <w:rPr>
          <w:rFonts w:asciiTheme="minorHAnsi" w:eastAsia="Arial" w:hAnsiTheme="minorHAnsi" w:cstheme="minorHAnsi"/>
          <w:color w:val="000000"/>
          <w:u w:val="single"/>
        </w:rPr>
        <w:t>Die drei am wenigsten betroffenen Branchen</w:t>
      </w:r>
      <w:r>
        <w:rPr>
          <w:rFonts w:asciiTheme="minorHAnsi" w:eastAsia="Arial" w:hAnsiTheme="minorHAnsi" w:cstheme="minorHAnsi"/>
          <w:color w:val="000000"/>
        </w:rPr>
        <w:t xml:space="preserve">: Finanz- und Versicherungsdienstleistungen (1,4 %), Information und Kommunikation (2,2 %) und Erziehung und Unterricht (3,3 %) </w:t>
      </w:r>
      <w:r w:rsidRPr="00316398">
        <w:rPr>
          <w:rFonts w:asciiTheme="minorHAnsi" w:eastAsia="Arial" w:hAnsiTheme="minorHAnsi" w:cstheme="minorHAnsi"/>
          <w:color w:val="000000"/>
        </w:rPr>
        <w:t>(s. Tabelle 2)</w:t>
      </w:r>
    </w:p>
    <w:p w:rsidR="00021A2F" w:rsidRPr="001E2C2B" w:rsidRDefault="00041754" w:rsidP="00041754">
      <w:pPr>
        <w:pStyle w:val="Listenabsatz"/>
        <w:numPr>
          <w:ilvl w:val="0"/>
          <w:numId w:val="14"/>
        </w:numPr>
        <w:spacing w:after="0" w:line="240" w:lineRule="auto"/>
        <w:jc w:val="both"/>
        <w:rPr>
          <w:rFonts w:asciiTheme="minorHAnsi" w:eastAsia="Arial" w:hAnsiTheme="minorHAnsi" w:cstheme="minorHAnsi"/>
          <w:b/>
          <w:color w:val="000000"/>
        </w:rPr>
      </w:pPr>
      <w:r>
        <w:rPr>
          <w:rFonts w:asciiTheme="minorHAnsi" w:eastAsia="Arial" w:hAnsiTheme="minorHAnsi" w:cstheme="minorHAnsi"/>
          <w:b/>
          <w:color w:val="000000"/>
        </w:rPr>
        <w:t xml:space="preserve">Etwa zwei Drittel der </w:t>
      </w:r>
      <w:r w:rsidR="001E2C2B">
        <w:rPr>
          <w:rFonts w:asciiTheme="minorHAnsi" w:eastAsia="Arial" w:hAnsiTheme="minorHAnsi" w:cstheme="minorHAnsi"/>
          <w:b/>
          <w:color w:val="000000"/>
        </w:rPr>
        <w:t>B</w:t>
      </w:r>
      <w:r>
        <w:rPr>
          <w:rFonts w:asciiTheme="minorHAnsi" w:eastAsia="Arial" w:hAnsiTheme="minorHAnsi" w:cstheme="minorHAnsi"/>
          <w:b/>
          <w:color w:val="000000"/>
        </w:rPr>
        <w:t>eschäftigten,</w:t>
      </w:r>
      <w:r w:rsidR="001E2C2B">
        <w:rPr>
          <w:rFonts w:asciiTheme="minorHAnsi" w:eastAsia="Arial" w:hAnsiTheme="minorHAnsi" w:cstheme="minorHAnsi"/>
          <w:b/>
          <w:color w:val="000000"/>
        </w:rPr>
        <w:t xml:space="preserve"> die häufig im Freien arbeiten, </w:t>
      </w:r>
      <w:r>
        <w:rPr>
          <w:rFonts w:asciiTheme="minorHAnsi" w:eastAsia="Arial" w:hAnsiTheme="minorHAnsi" w:cstheme="minorHAnsi"/>
          <w:b/>
          <w:color w:val="000000"/>
        </w:rPr>
        <w:t xml:space="preserve">geben an, dass sie nicht über Gefährdungen </w:t>
      </w:r>
      <w:r w:rsidR="00102534">
        <w:rPr>
          <w:rFonts w:asciiTheme="minorHAnsi" w:eastAsia="Arial" w:hAnsiTheme="minorHAnsi" w:cstheme="minorHAnsi"/>
          <w:b/>
          <w:color w:val="000000"/>
        </w:rPr>
        <w:t xml:space="preserve">durch Sonneneinstrahlung </w:t>
      </w:r>
      <w:r>
        <w:rPr>
          <w:rFonts w:asciiTheme="minorHAnsi" w:eastAsia="Arial" w:hAnsiTheme="minorHAnsi" w:cstheme="minorHAnsi"/>
          <w:b/>
          <w:color w:val="000000"/>
        </w:rPr>
        <w:t xml:space="preserve">unterwiesen wurden </w:t>
      </w:r>
      <w:r w:rsidRPr="00041754">
        <w:rPr>
          <w:rFonts w:asciiTheme="minorHAnsi" w:eastAsia="Arial" w:hAnsiTheme="minorHAnsi" w:cstheme="minorHAnsi"/>
          <w:color w:val="000000"/>
        </w:rPr>
        <w:t>(s. Frage 246, Tabelle 1):</w:t>
      </w:r>
      <w:r>
        <w:rPr>
          <w:rFonts w:asciiTheme="minorHAnsi" w:eastAsia="Arial" w:hAnsiTheme="minorHAnsi" w:cstheme="minorHAnsi"/>
          <w:b/>
          <w:color w:val="000000"/>
        </w:rPr>
        <w:t xml:space="preserve"> </w:t>
      </w:r>
    </w:p>
    <w:p w:rsidR="00041754" w:rsidRDefault="00021A2F" w:rsidP="00041754">
      <w:pPr>
        <w:pStyle w:val="Listenabsatz"/>
        <w:numPr>
          <w:ilvl w:val="1"/>
          <w:numId w:val="44"/>
        </w:numPr>
        <w:spacing w:after="0" w:line="240" w:lineRule="auto"/>
        <w:jc w:val="both"/>
        <w:rPr>
          <w:rFonts w:asciiTheme="minorHAnsi" w:eastAsia="Arial" w:hAnsiTheme="minorHAnsi" w:cstheme="minorHAnsi"/>
          <w:color w:val="000000"/>
        </w:rPr>
      </w:pPr>
      <w:r w:rsidRPr="00041754">
        <w:rPr>
          <w:rFonts w:asciiTheme="minorHAnsi" w:eastAsia="Arial" w:hAnsiTheme="minorHAnsi" w:cstheme="minorHAnsi"/>
          <w:color w:val="000000"/>
        </w:rPr>
        <w:t>Gesamt: 64,4 %</w:t>
      </w:r>
    </w:p>
    <w:p w:rsidR="00041754" w:rsidRDefault="00021A2F" w:rsidP="00041754">
      <w:pPr>
        <w:pStyle w:val="Listenabsatz"/>
        <w:numPr>
          <w:ilvl w:val="2"/>
          <w:numId w:val="44"/>
        </w:numPr>
        <w:spacing w:after="0" w:line="240" w:lineRule="auto"/>
        <w:jc w:val="both"/>
        <w:rPr>
          <w:rFonts w:asciiTheme="minorHAnsi" w:eastAsia="Arial" w:hAnsiTheme="minorHAnsi" w:cstheme="minorHAnsi"/>
          <w:color w:val="000000"/>
        </w:rPr>
      </w:pPr>
      <w:r w:rsidRPr="00041754">
        <w:rPr>
          <w:rFonts w:asciiTheme="minorHAnsi" w:eastAsia="Arial" w:hAnsiTheme="minorHAnsi" w:cstheme="minorHAnsi"/>
          <w:color w:val="000000"/>
        </w:rPr>
        <w:t>Vollzeit: 61,4 %</w:t>
      </w:r>
    </w:p>
    <w:p w:rsidR="00021A2F" w:rsidRDefault="00021A2F" w:rsidP="00041754">
      <w:pPr>
        <w:pStyle w:val="Listenabsatz"/>
        <w:numPr>
          <w:ilvl w:val="2"/>
          <w:numId w:val="44"/>
        </w:numPr>
        <w:spacing w:after="0" w:line="240" w:lineRule="auto"/>
        <w:jc w:val="both"/>
        <w:rPr>
          <w:rFonts w:asciiTheme="minorHAnsi" w:eastAsia="Arial" w:hAnsiTheme="minorHAnsi" w:cstheme="minorHAnsi"/>
          <w:color w:val="000000"/>
        </w:rPr>
      </w:pPr>
      <w:r w:rsidRPr="00041754">
        <w:rPr>
          <w:rFonts w:asciiTheme="minorHAnsi" w:eastAsia="Arial" w:hAnsiTheme="minorHAnsi" w:cstheme="minorHAnsi"/>
          <w:color w:val="000000"/>
        </w:rPr>
        <w:t>Teilzeit: 80,0 %</w:t>
      </w:r>
    </w:p>
    <w:p w:rsidR="00316398" w:rsidRDefault="00316398" w:rsidP="00316398">
      <w:pPr>
        <w:pStyle w:val="Listenabsatz"/>
        <w:numPr>
          <w:ilvl w:val="1"/>
          <w:numId w:val="4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 xml:space="preserve">In den am häufigsten Betroffenen Branchen, gibt nur ein Teil der Beschäftigten an, über Gefährdungen unterwiesen worden zu sein: </w:t>
      </w:r>
    </w:p>
    <w:p w:rsidR="00316398" w:rsidRDefault="00316398" w:rsidP="00316398">
      <w:pPr>
        <w:pStyle w:val="Listenabsatz"/>
        <w:numPr>
          <w:ilvl w:val="2"/>
          <w:numId w:val="4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lastRenderedPageBreak/>
        <w:t>24,4 % Land und Forstwirtschaft</w:t>
      </w:r>
    </w:p>
    <w:p w:rsidR="00316398" w:rsidRDefault="00316398" w:rsidP="00316398">
      <w:pPr>
        <w:pStyle w:val="Listenabsatz"/>
        <w:numPr>
          <w:ilvl w:val="2"/>
          <w:numId w:val="4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50,9 % Baugewerbe</w:t>
      </w:r>
    </w:p>
    <w:p w:rsidR="00102534" w:rsidRPr="00102534" w:rsidRDefault="00102534" w:rsidP="00102534">
      <w:pPr>
        <w:pStyle w:val="Listenabsatz"/>
        <w:numPr>
          <w:ilvl w:val="0"/>
          <w:numId w:val="14"/>
        </w:numPr>
        <w:spacing w:after="0" w:line="240" w:lineRule="auto"/>
        <w:jc w:val="both"/>
        <w:rPr>
          <w:rFonts w:asciiTheme="minorHAnsi" w:eastAsia="Arial" w:hAnsiTheme="minorHAnsi" w:cstheme="minorHAnsi"/>
          <w:b/>
          <w:color w:val="000000"/>
        </w:rPr>
      </w:pPr>
      <w:r>
        <w:rPr>
          <w:rFonts w:asciiTheme="minorHAnsi" w:eastAsia="Arial" w:hAnsiTheme="minorHAnsi" w:cstheme="minorHAnsi"/>
          <w:b/>
          <w:color w:val="000000"/>
        </w:rPr>
        <w:t xml:space="preserve">Belastungen bei der Arbeit im Freien </w:t>
      </w:r>
      <w:r w:rsidRPr="00102534">
        <w:rPr>
          <w:rFonts w:asciiTheme="minorHAnsi" w:eastAsia="Arial" w:hAnsiTheme="minorHAnsi" w:cstheme="minorHAnsi"/>
          <w:color w:val="000000"/>
        </w:rPr>
        <w:t xml:space="preserve">können </w:t>
      </w:r>
      <w:r>
        <w:rPr>
          <w:rFonts w:asciiTheme="minorHAnsi" w:eastAsia="Arial" w:hAnsiTheme="minorHAnsi" w:cstheme="minorHAnsi"/>
          <w:color w:val="000000"/>
        </w:rPr>
        <w:t xml:space="preserve">neben anderen Faktoren </w:t>
      </w:r>
      <w:r w:rsidRPr="00102534">
        <w:rPr>
          <w:rFonts w:asciiTheme="minorHAnsi" w:eastAsia="Arial" w:hAnsiTheme="minorHAnsi" w:cstheme="minorHAnsi"/>
          <w:color w:val="000000"/>
        </w:rPr>
        <w:t xml:space="preserve">durch </w:t>
      </w:r>
      <w:r w:rsidRPr="00A272B8">
        <w:rPr>
          <w:rFonts w:asciiTheme="minorHAnsi" w:eastAsia="Arial" w:hAnsiTheme="minorHAnsi" w:cstheme="minorHAnsi"/>
          <w:b/>
          <w:color w:val="000000"/>
        </w:rPr>
        <w:t>Sonnenstrahlung und Hitze</w:t>
      </w:r>
      <w:r w:rsidRPr="00102534">
        <w:rPr>
          <w:rFonts w:asciiTheme="minorHAnsi" w:eastAsia="Arial" w:hAnsiTheme="minorHAnsi" w:cstheme="minorHAnsi"/>
          <w:color w:val="000000"/>
        </w:rPr>
        <w:t xml:space="preserve"> entstehen (s. Frage 247): </w:t>
      </w:r>
    </w:p>
    <w:p w:rsidR="00A272B8" w:rsidRDefault="00102534" w:rsidP="00A272B8">
      <w:pPr>
        <w:pStyle w:val="Listenabsatz"/>
        <w:numPr>
          <w:ilvl w:val="1"/>
          <w:numId w:val="14"/>
        </w:numPr>
        <w:spacing w:after="0" w:line="240" w:lineRule="auto"/>
        <w:jc w:val="both"/>
        <w:rPr>
          <w:rFonts w:asciiTheme="minorHAnsi" w:eastAsia="Arial" w:hAnsiTheme="minorHAnsi" w:cstheme="minorHAnsi"/>
          <w:color w:val="000000"/>
        </w:rPr>
      </w:pPr>
      <w:r w:rsidRPr="00A272B8">
        <w:rPr>
          <w:rFonts w:asciiTheme="minorHAnsi" w:eastAsia="Arial" w:hAnsiTheme="minorHAnsi" w:cstheme="minorHAnsi"/>
          <w:b/>
          <w:color w:val="000000"/>
        </w:rPr>
        <w:t>Sonnenstrahlung</w:t>
      </w:r>
      <w:r w:rsidR="00A272B8">
        <w:rPr>
          <w:rFonts w:asciiTheme="minorHAnsi" w:eastAsia="Arial" w:hAnsiTheme="minorHAnsi" w:cstheme="minorHAnsi"/>
          <w:color w:val="000000"/>
        </w:rPr>
        <w:t>, zu ihrem Spektrum</w:t>
      </w:r>
      <w:r w:rsidRPr="00102534">
        <w:rPr>
          <w:rFonts w:asciiTheme="minorHAnsi" w:eastAsia="Arial" w:hAnsiTheme="minorHAnsi" w:cstheme="minorHAnsi"/>
          <w:color w:val="000000"/>
        </w:rPr>
        <w:t xml:space="preserve"> gehört die UV-Strahlung, die für den Menschen nicht wahrnehmbar ist</w:t>
      </w:r>
      <w:r w:rsidR="00740B10">
        <w:rPr>
          <w:rFonts w:asciiTheme="minorHAnsi" w:eastAsia="Arial" w:hAnsiTheme="minorHAnsi" w:cstheme="minorHAnsi"/>
          <w:color w:val="000000"/>
        </w:rPr>
        <w:t>:</w:t>
      </w:r>
    </w:p>
    <w:p w:rsidR="00A272B8" w:rsidRDefault="00102534" w:rsidP="00A272B8">
      <w:pPr>
        <w:pStyle w:val="Listenabsatz"/>
        <w:numPr>
          <w:ilvl w:val="2"/>
          <w:numId w:val="14"/>
        </w:numPr>
        <w:spacing w:after="0" w:line="240" w:lineRule="auto"/>
        <w:jc w:val="both"/>
        <w:rPr>
          <w:rFonts w:asciiTheme="minorHAnsi" w:eastAsia="Arial" w:hAnsiTheme="minorHAnsi" w:cstheme="minorHAnsi"/>
          <w:color w:val="000000"/>
        </w:rPr>
      </w:pPr>
      <w:r w:rsidRPr="00A272B8">
        <w:rPr>
          <w:rFonts w:asciiTheme="minorHAnsi" w:eastAsia="Arial" w:hAnsiTheme="minorHAnsi" w:cstheme="minorHAnsi"/>
          <w:color w:val="000000"/>
        </w:rPr>
        <w:t xml:space="preserve">aus einer UV-Überexposition </w:t>
      </w:r>
      <w:r w:rsidR="00A272B8" w:rsidRPr="00A272B8">
        <w:rPr>
          <w:rFonts w:asciiTheme="minorHAnsi" w:eastAsia="Arial" w:hAnsiTheme="minorHAnsi" w:cstheme="minorHAnsi"/>
          <w:color w:val="000000"/>
        </w:rPr>
        <w:t>resultieren</w:t>
      </w:r>
      <w:r w:rsidR="00B02C54">
        <w:rPr>
          <w:rFonts w:asciiTheme="minorHAnsi" w:eastAsia="Arial" w:hAnsiTheme="minorHAnsi" w:cstheme="minorHAnsi"/>
          <w:color w:val="000000"/>
        </w:rPr>
        <w:t>de</w:t>
      </w:r>
      <w:r w:rsidR="00A272B8" w:rsidRPr="00A272B8">
        <w:rPr>
          <w:rFonts w:asciiTheme="minorHAnsi" w:eastAsia="Arial" w:hAnsiTheme="minorHAnsi" w:cstheme="minorHAnsi"/>
          <w:color w:val="000000"/>
        </w:rPr>
        <w:t xml:space="preserve"> </w:t>
      </w:r>
      <w:r w:rsidRPr="00A272B8">
        <w:rPr>
          <w:rFonts w:asciiTheme="minorHAnsi" w:eastAsia="Arial" w:hAnsiTheme="minorHAnsi" w:cstheme="minorHAnsi"/>
          <w:color w:val="000000"/>
        </w:rPr>
        <w:t xml:space="preserve">akute Schäden wie Sonnenbrand oder Horn- bzw. Bindehautentzündungen, mögliche Langzeitschäden sind Hautkrebs </w:t>
      </w:r>
    </w:p>
    <w:p w:rsidR="00102534" w:rsidRPr="00A272B8" w:rsidRDefault="00102534" w:rsidP="00A272B8">
      <w:pPr>
        <w:pStyle w:val="Listenabsatz"/>
        <w:numPr>
          <w:ilvl w:val="2"/>
          <w:numId w:val="14"/>
        </w:numPr>
        <w:spacing w:after="0" w:line="240" w:lineRule="auto"/>
        <w:jc w:val="both"/>
        <w:rPr>
          <w:rFonts w:asciiTheme="minorHAnsi" w:eastAsia="Arial" w:hAnsiTheme="minorHAnsi" w:cstheme="minorHAnsi"/>
          <w:color w:val="000000"/>
        </w:rPr>
      </w:pPr>
      <w:r w:rsidRPr="00A272B8">
        <w:rPr>
          <w:rFonts w:asciiTheme="minorHAnsi" w:eastAsia="Arial" w:hAnsiTheme="minorHAnsi" w:cstheme="minorHAnsi"/>
          <w:color w:val="000000"/>
        </w:rPr>
        <w:t xml:space="preserve">Effektive Schutzmaßnahmen erfolgen nach dem TOP-Prinzip: technisch, organisatorisch, persönlich </w:t>
      </w:r>
    </w:p>
    <w:p w:rsidR="00102534" w:rsidRDefault="00102534" w:rsidP="00A272B8">
      <w:pPr>
        <w:pStyle w:val="Listenabsatz"/>
        <w:numPr>
          <w:ilvl w:val="3"/>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 xml:space="preserve">Technische Schutzmaßnahmen: </w:t>
      </w:r>
      <w:r w:rsidR="00570E0C">
        <w:rPr>
          <w:rFonts w:asciiTheme="minorHAnsi" w:eastAsia="Arial" w:hAnsiTheme="minorHAnsi" w:cstheme="minorHAnsi"/>
          <w:color w:val="000000"/>
        </w:rPr>
        <w:t xml:space="preserve">u. a. </w:t>
      </w:r>
      <w:r>
        <w:rPr>
          <w:rFonts w:asciiTheme="minorHAnsi" w:eastAsia="Arial" w:hAnsiTheme="minorHAnsi" w:cstheme="minorHAnsi"/>
          <w:color w:val="000000"/>
        </w:rPr>
        <w:t>S</w:t>
      </w:r>
      <w:r w:rsidR="00570E0C">
        <w:rPr>
          <w:rFonts w:asciiTheme="minorHAnsi" w:eastAsia="Arial" w:hAnsiTheme="minorHAnsi" w:cstheme="minorHAnsi"/>
          <w:color w:val="000000"/>
        </w:rPr>
        <w:t xml:space="preserve">onnensegel, </w:t>
      </w:r>
      <w:r>
        <w:rPr>
          <w:rFonts w:asciiTheme="minorHAnsi" w:eastAsia="Arial" w:hAnsiTheme="minorHAnsi" w:cstheme="minorHAnsi"/>
          <w:color w:val="000000"/>
        </w:rPr>
        <w:t>zeltartige Überdachungen</w:t>
      </w:r>
    </w:p>
    <w:p w:rsidR="00102534" w:rsidRDefault="00102534" w:rsidP="00A272B8">
      <w:pPr>
        <w:pStyle w:val="Listenabsatz"/>
        <w:numPr>
          <w:ilvl w:val="3"/>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Organisatorische Maßnahmen: u. a.</w:t>
      </w:r>
      <w:r w:rsidR="00570E0C">
        <w:rPr>
          <w:rFonts w:asciiTheme="minorHAnsi" w:eastAsia="Arial" w:hAnsiTheme="minorHAnsi" w:cstheme="minorHAnsi"/>
          <w:color w:val="000000"/>
        </w:rPr>
        <w:t xml:space="preserve"> </w:t>
      </w:r>
      <w:r>
        <w:rPr>
          <w:rFonts w:asciiTheme="minorHAnsi" w:eastAsia="Arial" w:hAnsiTheme="minorHAnsi" w:cstheme="minorHAnsi"/>
          <w:color w:val="000000"/>
        </w:rPr>
        <w:t xml:space="preserve">Reorganisation der Arbeit, Verlegung </w:t>
      </w:r>
      <w:r w:rsidR="00570E0C">
        <w:rPr>
          <w:rFonts w:asciiTheme="minorHAnsi" w:eastAsia="Arial" w:hAnsiTheme="minorHAnsi" w:cstheme="minorHAnsi"/>
          <w:color w:val="000000"/>
        </w:rPr>
        <w:t>nicht-dringlicher Aufgaben in die Frühjahrs- oder Herbstmonate, Arbeitsverteilung auf mehrere Beschäftigte</w:t>
      </w:r>
    </w:p>
    <w:p w:rsidR="00A272B8" w:rsidRDefault="00A272B8" w:rsidP="00A272B8">
      <w:pPr>
        <w:pStyle w:val="Listenabsatz"/>
        <w:numPr>
          <w:ilvl w:val="3"/>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 xml:space="preserve">Insbesondere die vorgeschriebene Unterweisung des Arbeitsgebers vor der Tätigkeitsaufnahme ist zur Aufklärung über die Risiken wichtig </w:t>
      </w:r>
    </w:p>
    <w:p w:rsidR="00570E0C" w:rsidRDefault="00570E0C" w:rsidP="00A272B8">
      <w:pPr>
        <w:pStyle w:val="Listenabsatz"/>
        <w:numPr>
          <w:ilvl w:val="3"/>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 xml:space="preserve">Persönliche </w:t>
      </w:r>
      <w:r w:rsidR="00A272B8">
        <w:rPr>
          <w:rFonts w:asciiTheme="minorHAnsi" w:eastAsia="Arial" w:hAnsiTheme="minorHAnsi" w:cstheme="minorHAnsi"/>
          <w:color w:val="000000"/>
        </w:rPr>
        <w:t>Schutzmaßnahmen: u. a. langärmliger textiler UV-Schutz der Haut, Schutzbrille mit UV-Schutz</w:t>
      </w:r>
    </w:p>
    <w:p w:rsidR="00A272B8" w:rsidRDefault="00A272B8" w:rsidP="00A272B8">
      <w:pPr>
        <w:pStyle w:val="Listenabsatz"/>
        <w:numPr>
          <w:ilvl w:val="1"/>
          <w:numId w:val="14"/>
        </w:numPr>
        <w:spacing w:after="0" w:line="240" w:lineRule="auto"/>
        <w:jc w:val="both"/>
        <w:rPr>
          <w:rFonts w:asciiTheme="minorHAnsi" w:eastAsia="Arial" w:hAnsiTheme="minorHAnsi" w:cstheme="minorHAnsi"/>
          <w:color w:val="000000"/>
        </w:rPr>
      </w:pPr>
      <w:r w:rsidRPr="00A272B8">
        <w:rPr>
          <w:rFonts w:asciiTheme="minorHAnsi" w:eastAsia="Arial" w:hAnsiTheme="minorHAnsi" w:cstheme="minorHAnsi"/>
          <w:b/>
          <w:color w:val="000000"/>
        </w:rPr>
        <w:t>Sommerliche Hitze</w:t>
      </w:r>
      <w:r>
        <w:rPr>
          <w:rFonts w:asciiTheme="minorHAnsi" w:eastAsia="Arial" w:hAnsiTheme="minorHAnsi" w:cstheme="minorHAnsi"/>
          <w:color w:val="000000"/>
        </w:rPr>
        <w:t>, mögliche Folgen von Gesundheitsgefährdungen: Sonnenstich, Hitzekrämpfe, Hitzekollaps, Hitzeerschöpfung oder Hitzeschlag</w:t>
      </w:r>
      <w:r w:rsidR="00740B10">
        <w:rPr>
          <w:rFonts w:asciiTheme="minorHAnsi" w:eastAsia="Arial" w:hAnsiTheme="minorHAnsi" w:cstheme="minorHAnsi"/>
          <w:color w:val="000000"/>
        </w:rPr>
        <w:t>:</w:t>
      </w:r>
    </w:p>
    <w:p w:rsidR="00A272B8" w:rsidRDefault="00A272B8" w:rsidP="00A272B8">
      <w:pPr>
        <w:pStyle w:val="Listenabsatz"/>
        <w:numPr>
          <w:ilvl w:val="2"/>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Präventionsmaßnahmen:</w:t>
      </w:r>
    </w:p>
    <w:p w:rsidR="00A272B8" w:rsidRDefault="00A272B8" w:rsidP="00A272B8">
      <w:pPr>
        <w:pStyle w:val="Listenabsatz"/>
        <w:numPr>
          <w:ilvl w:val="3"/>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Schutz vor direkter Sonneneinstrahlung mit Beschattungen wie Sonnenschirme oder -segel</w:t>
      </w:r>
    </w:p>
    <w:p w:rsidR="00A272B8" w:rsidRDefault="00A272B8" w:rsidP="00A272B8">
      <w:pPr>
        <w:pStyle w:val="Listenabsatz"/>
        <w:numPr>
          <w:ilvl w:val="3"/>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 xml:space="preserve">Kühlung durch Verneblung von Wasser </w:t>
      </w:r>
    </w:p>
    <w:p w:rsidR="00A272B8" w:rsidRDefault="00A272B8" w:rsidP="00A272B8">
      <w:pPr>
        <w:pStyle w:val="Listenabsatz"/>
        <w:numPr>
          <w:ilvl w:val="3"/>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Arbeitszeit, Arbeitsrhythmus und Arbeitsintensität der Witterung anpassen</w:t>
      </w:r>
    </w:p>
    <w:p w:rsidR="00A272B8" w:rsidRDefault="00A272B8" w:rsidP="00A272B8">
      <w:pPr>
        <w:pStyle w:val="Listenabsatz"/>
        <w:numPr>
          <w:ilvl w:val="3"/>
          <w:numId w:val="14"/>
        </w:num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Schulung und Sensibilisierung der Beschäftigten</w:t>
      </w:r>
    </w:p>
    <w:p w:rsidR="00DA6883" w:rsidRPr="00DA6883" w:rsidRDefault="00DA6883" w:rsidP="00DA6883">
      <w:pPr>
        <w:pStyle w:val="Listenabsatz"/>
        <w:numPr>
          <w:ilvl w:val="1"/>
          <w:numId w:val="14"/>
        </w:numPr>
        <w:spacing w:after="0" w:line="240" w:lineRule="auto"/>
        <w:jc w:val="both"/>
        <w:rPr>
          <w:rFonts w:asciiTheme="minorHAnsi" w:eastAsia="Arial" w:hAnsiTheme="minorHAnsi" w:cstheme="minorHAnsi"/>
          <w:color w:val="000000"/>
        </w:rPr>
      </w:pPr>
      <w:r w:rsidRPr="00DA6883">
        <w:rPr>
          <w:rFonts w:asciiTheme="minorHAnsi" w:eastAsia="Arial" w:hAnsiTheme="minorHAnsi" w:cstheme="minorHAnsi"/>
          <w:color w:val="000000"/>
        </w:rPr>
        <w:t>Daten über die flächendeckende betriebliche Umsetzung von Schutzmaßnahmen liegen der Bundesregierung nicht vor.</w:t>
      </w:r>
    </w:p>
    <w:p w:rsidR="00A272B8" w:rsidRPr="00102534" w:rsidRDefault="00A272B8" w:rsidP="00A272B8">
      <w:pPr>
        <w:pStyle w:val="Listenabsatz"/>
        <w:spacing w:after="0" w:line="240" w:lineRule="auto"/>
        <w:ind w:left="2160"/>
        <w:jc w:val="both"/>
        <w:rPr>
          <w:rFonts w:asciiTheme="minorHAnsi" w:eastAsia="Arial" w:hAnsiTheme="minorHAnsi" w:cstheme="minorHAnsi"/>
          <w:color w:val="000000"/>
        </w:rPr>
      </w:pPr>
    </w:p>
    <w:p w:rsidR="00021A2F" w:rsidRPr="00021A2F" w:rsidRDefault="00021A2F" w:rsidP="00041754">
      <w:pPr>
        <w:spacing w:after="0" w:line="240" w:lineRule="auto"/>
        <w:ind w:left="720"/>
        <w:contextualSpacing/>
        <w:jc w:val="both"/>
        <w:rPr>
          <w:rFonts w:asciiTheme="minorHAnsi" w:eastAsia="Arial" w:hAnsiTheme="minorHAnsi" w:cstheme="minorHAnsi"/>
          <w:color w:val="000000"/>
          <w:highlight w:val="yellow"/>
        </w:rPr>
      </w:pPr>
    </w:p>
    <w:p w:rsidR="008F71A6" w:rsidRPr="00F911FC" w:rsidRDefault="008F71A6" w:rsidP="00B17D1F">
      <w:pPr>
        <w:pStyle w:val="Listenabsatz"/>
        <w:spacing w:after="0" w:line="240" w:lineRule="auto"/>
        <w:jc w:val="both"/>
        <w:rPr>
          <w:rFonts w:asciiTheme="minorHAnsi" w:eastAsia="Arial" w:hAnsiTheme="minorHAnsi" w:cstheme="minorHAnsi"/>
          <w:color w:val="000000"/>
        </w:rPr>
      </w:pPr>
    </w:p>
    <w:sectPr w:rsidR="008F71A6" w:rsidRPr="00F911FC" w:rsidSect="0064747A">
      <w:headerReference w:type="default" r:id="rId9"/>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52" w:rsidRDefault="00230A52" w:rsidP="003D29BC">
      <w:pPr>
        <w:spacing w:after="0" w:line="240" w:lineRule="auto"/>
      </w:pPr>
      <w:r>
        <w:separator/>
      </w:r>
    </w:p>
  </w:endnote>
  <w:endnote w:type="continuationSeparator" w:id="0">
    <w:p w:rsidR="00230A52" w:rsidRDefault="00230A52"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28896"/>
      <w:docPartObj>
        <w:docPartGallery w:val="Page Numbers (Bottom of Page)"/>
        <w:docPartUnique/>
      </w:docPartObj>
    </w:sdtPr>
    <w:sdtEndPr/>
    <w:sdtContent>
      <w:p w:rsidR="009D08E7" w:rsidRDefault="009D08E7">
        <w:pPr>
          <w:pStyle w:val="Fuzeile"/>
          <w:jc w:val="center"/>
        </w:pPr>
        <w:r>
          <w:fldChar w:fldCharType="begin"/>
        </w:r>
        <w:r>
          <w:instrText>PAGE   \* MERGEFORMAT</w:instrText>
        </w:r>
        <w:r>
          <w:fldChar w:fldCharType="separate"/>
        </w:r>
        <w:r w:rsidR="004A0721">
          <w:rPr>
            <w:noProof/>
          </w:rPr>
          <w:t>1</w:t>
        </w:r>
        <w:r>
          <w:fldChar w:fldCharType="end"/>
        </w:r>
      </w:p>
    </w:sdtContent>
  </w:sdt>
  <w:p w:rsidR="009D08E7" w:rsidRDefault="009D08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52" w:rsidRDefault="00230A52" w:rsidP="003D29BC">
      <w:pPr>
        <w:spacing w:after="0" w:line="240" w:lineRule="auto"/>
      </w:pPr>
      <w:r>
        <w:separator/>
      </w:r>
    </w:p>
  </w:footnote>
  <w:footnote w:type="continuationSeparator" w:id="0">
    <w:p w:rsidR="00230A52" w:rsidRDefault="00230A52"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E7" w:rsidRPr="006D0E89" w:rsidRDefault="009D08E7" w:rsidP="006D0E89">
    <w:pPr>
      <w:pStyle w:val="Kopfzeile"/>
      <w:jc w:val="right"/>
      <w:rPr>
        <w:color w:val="808080" w:themeColor="background1" w:themeShade="80"/>
      </w:rPr>
    </w:pPr>
    <w:r w:rsidRPr="00B74F50">
      <w:rPr>
        <w:color w:val="808080" w:themeColor="background1" w:themeShade="80"/>
      </w:rPr>
      <w:t>MdB-Büro J</w:t>
    </w:r>
    <w:r>
      <w:rPr>
        <w:color w:val="808080" w:themeColor="background1" w:themeShade="80"/>
      </w:rPr>
      <w:t>utta Krellmann (Ha</w:t>
    </w:r>
    <w:r w:rsidR="00700AB8">
      <w:rPr>
        <w:color w:val="808080" w:themeColor="background1" w:themeShade="80"/>
      </w:rPr>
      <w:t>nnes Strobel, 05.07</w:t>
    </w:r>
    <w:r w:rsidR="00314BEB">
      <w:rPr>
        <w:color w:val="808080" w:themeColor="background1" w:themeShade="80"/>
      </w:rPr>
      <w:t>.21</w:t>
    </w:r>
    <w:r>
      <w:rPr>
        <w:color w:val="808080" w:themeColor="background1" w:themeShade="80"/>
      </w:rPr>
      <w:t>)</w:t>
    </w:r>
    <w:r w:rsidRPr="00B74F50">
      <w:rPr>
        <w:color w:val="808080" w:themeColor="background1" w:themeShade="80"/>
      </w:rPr>
      <w:tab/>
    </w:r>
    <w:r w:rsidRPr="00B74F50">
      <w:rPr>
        <w:noProof/>
        <w:color w:val="808080" w:themeColor="background1" w:themeShade="80"/>
        <w:lang w:eastAsia="de-DE"/>
      </w:rPr>
      <w:drawing>
        <wp:inline distT="0" distB="0" distL="0" distR="0" wp14:anchorId="661C9E25" wp14:editId="72EBD77E">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451"/>
    <w:multiLevelType w:val="hybridMultilevel"/>
    <w:tmpl w:val="E430B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0E4AD9"/>
    <w:multiLevelType w:val="hybridMultilevel"/>
    <w:tmpl w:val="7090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839E2"/>
    <w:multiLevelType w:val="hybridMultilevel"/>
    <w:tmpl w:val="A160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365AF"/>
    <w:multiLevelType w:val="hybridMultilevel"/>
    <w:tmpl w:val="7DE2CEE6"/>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21A7D"/>
    <w:multiLevelType w:val="hybridMultilevel"/>
    <w:tmpl w:val="E4E6E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E049D0"/>
    <w:multiLevelType w:val="hybridMultilevel"/>
    <w:tmpl w:val="CB8081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5390F"/>
    <w:multiLevelType w:val="hybridMultilevel"/>
    <w:tmpl w:val="C7242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41137D"/>
    <w:multiLevelType w:val="hybridMultilevel"/>
    <w:tmpl w:val="90742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2384F"/>
    <w:multiLevelType w:val="hybridMultilevel"/>
    <w:tmpl w:val="F3884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C573A9"/>
    <w:multiLevelType w:val="hybridMultilevel"/>
    <w:tmpl w:val="1270D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10856"/>
    <w:multiLevelType w:val="hybridMultilevel"/>
    <w:tmpl w:val="DC0C4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2120A25"/>
    <w:multiLevelType w:val="hybridMultilevel"/>
    <w:tmpl w:val="2FD43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D965C5"/>
    <w:multiLevelType w:val="hybridMultilevel"/>
    <w:tmpl w:val="30DCDBB2"/>
    <w:lvl w:ilvl="0" w:tplc="49AA6F2A">
      <w:start w:val="1"/>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2D0193"/>
    <w:multiLevelType w:val="hybridMultilevel"/>
    <w:tmpl w:val="43965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275767"/>
    <w:multiLevelType w:val="hybridMultilevel"/>
    <w:tmpl w:val="A2BCAC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C827611"/>
    <w:multiLevelType w:val="hybridMultilevel"/>
    <w:tmpl w:val="52E0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F54703"/>
    <w:multiLevelType w:val="hybridMultilevel"/>
    <w:tmpl w:val="E63662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425FFB"/>
    <w:multiLevelType w:val="hybridMultilevel"/>
    <w:tmpl w:val="8D429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078BB"/>
    <w:multiLevelType w:val="hybridMultilevel"/>
    <w:tmpl w:val="E0EC5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8360F"/>
    <w:multiLevelType w:val="hybridMultilevel"/>
    <w:tmpl w:val="48A2D21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E24393F"/>
    <w:multiLevelType w:val="hybridMultilevel"/>
    <w:tmpl w:val="CEA2C6E4"/>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1076757"/>
    <w:multiLevelType w:val="hybridMultilevel"/>
    <w:tmpl w:val="109A3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6C1E46"/>
    <w:multiLevelType w:val="hybridMultilevel"/>
    <w:tmpl w:val="27648AE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4E2E98"/>
    <w:multiLevelType w:val="hybridMultilevel"/>
    <w:tmpl w:val="9836B40A"/>
    <w:lvl w:ilvl="0" w:tplc="0BB806C2">
      <w:start w:val="3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3F5EF4"/>
    <w:multiLevelType w:val="hybridMultilevel"/>
    <w:tmpl w:val="2690D2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4A8B079B"/>
    <w:multiLevelType w:val="hybridMultilevel"/>
    <w:tmpl w:val="C838A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6C1EA0"/>
    <w:multiLevelType w:val="hybridMultilevel"/>
    <w:tmpl w:val="2CB6B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9F487C"/>
    <w:multiLevelType w:val="hybridMultilevel"/>
    <w:tmpl w:val="957EA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D81091"/>
    <w:multiLevelType w:val="hybridMultilevel"/>
    <w:tmpl w:val="81F4F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A95BFB"/>
    <w:multiLevelType w:val="hybridMultilevel"/>
    <w:tmpl w:val="117414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3B6D00"/>
    <w:multiLevelType w:val="hybridMultilevel"/>
    <w:tmpl w:val="E020A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9C0B41"/>
    <w:multiLevelType w:val="hybridMultilevel"/>
    <w:tmpl w:val="BD1C66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EA4D5C"/>
    <w:multiLevelType w:val="hybridMultilevel"/>
    <w:tmpl w:val="4FBEC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252314"/>
    <w:multiLevelType w:val="hybridMultilevel"/>
    <w:tmpl w:val="FDB6DD0E"/>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634A4D2C"/>
    <w:multiLevelType w:val="hybridMultilevel"/>
    <w:tmpl w:val="9A2E68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79D2E15"/>
    <w:multiLevelType w:val="hybridMultilevel"/>
    <w:tmpl w:val="42F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4616AE"/>
    <w:multiLevelType w:val="hybridMultilevel"/>
    <w:tmpl w:val="A57C3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0B0746"/>
    <w:multiLevelType w:val="hybridMultilevel"/>
    <w:tmpl w:val="53461E00"/>
    <w:lvl w:ilvl="0" w:tplc="04070003">
      <w:start w:val="1"/>
      <w:numFmt w:val="bullet"/>
      <w:lvlText w:val="o"/>
      <w:lvlJc w:val="left"/>
      <w:pPr>
        <w:ind w:left="1068" w:hanging="360"/>
      </w:pPr>
      <w:rPr>
        <w:rFonts w:ascii="Courier New" w:hAnsi="Courier New" w:cs="Courier New" w:hint="default"/>
      </w:rPr>
    </w:lvl>
    <w:lvl w:ilvl="1" w:tplc="04070005">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75B73311"/>
    <w:multiLevelType w:val="hybridMultilevel"/>
    <w:tmpl w:val="B448D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B8548B"/>
    <w:multiLevelType w:val="hybridMultilevel"/>
    <w:tmpl w:val="37AC39E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0" w15:restartNumberingAfterBreak="0">
    <w:nsid w:val="78231A4C"/>
    <w:multiLevelType w:val="hybridMultilevel"/>
    <w:tmpl w:val="F7EE2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665BAB"/>
    <w:multiLevelType w:val="hybridMultilevel"/>
    <w:tmpl w:val="ED1A86B0"/>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77551B"/>
    <w:multiLevelType w:val="hybridMultilevel"/>
    <w:tmpl w:val="4E1CF5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7D4467E4"/>
    <w:multiLevelType w:val="hybridMultilevel"/>
    <w:tmpl w:val="DE18CBFC"/>
    <w:lvl w:ilvl="0" w:tplc="CAC22BB4">
      <w:start w:val="15"/>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1F3FA7"/>
    <w:multiLevelType w:val="hybridMultilevel"/>
    <w:tmpl w:val="3E8C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2"/>
  </w:num>
  <w:num w:numId="4">
    <w:abstractNumId w:val="35"/>
  </w:num>
  <w:num w:numId="5">
    <w:abstractNumId w:val="25"/>
  </w:num>
  <w:num w:numId="6">
    <w:abstractNumId w:val="0"/>
  </w:num>
  <w:num w:numId="7">
    <w:abstractNumId w:val="7"/>
  </w:num>
  <w:num w:numId="8">
    <w:abstractNumId w:val="27"/>
  </w:num>
  <w:num w:numId="9">
    <w:abstractNumId w:val="26"/>
  </w:num>
  <w:num w:numId="10">
    <w:abstractNumId w:val="11"/>
  </w:num>
  <w:num w:numId="11">
    <w:abstractNumId w:val="13"/>
  </w:num>
  <w:num w:numId="12">
    <w:abstractNumId w:val="6"/>
  </w:num>
  <w:num w:numId="13">
    <w:abstractNumId w:val="20"/>
  </w:num>
  <w:num w:numId="14">
    <w:abstractNumId w:val="5"/>
  </w:num>
  <w:num w:numId="15">
    <w:abstractNumId w:val="34"/>
  </w:num>
  <w:num w:numId="16">
    <w:abstractNumId w:val="42"/>
  </w:num>
  <w:num w:numId="17">
    <w:abstractNumId w:val="21"/>
  </w:num>
  <w:num w:numId="18">
    <w:abstractNumId w:val="15"/>
  </w:num>
  <w:num w:numId="19">
    <w:abstractNumId w:val="17"/>
  </w:num>
  <w:num w:numId="20">
    <w:abstractNumId w:val="14"/>
  </w:num>
  <w:num w:numId="21">
    <w:abstractNumId w:val="30"/>
  </w:num>
  <w:num w:numId="22">
    <w:abstractNumId w:val="28"/>
  </w:num>
  <w:num w:numId="23">
    <w:abstractNumId w:val="40"/>
  </w:num>
  <w:num w:numId="24">
    <w:abstractNumId w:val="44"/>
  </w:num>
  <w:num w:numId="25">
    <w:abstractNumId w:val="18"/>
  </w:num>
  <w:num w:numId="26">
    <w:abstractNumId w:val="19"/>
  </w:num>
  <w:num w:numId="27">
    <w:abstractNumId w:val="9"/>
  </w:num>
  <w:num w:numId="28">
    <w:abstractNumId w:val="8"/>
  </w:num>
  <w:num w:numId="29">
    <w:abstractNumId w:val="4"/>
  </w:num>
  <w:num w:numId="30">
    <w:abstractNumId w:val="16"/>
  </w:num>
  <w:num w:numId="31">
    <w:abstractNumId w:val="31"/>
  </w:num>
  <w:num w:numId="32">
    <w:abstractNumId w:val="1"/>
  </w:num>
  <w:num w:numId="33">
    <w:abstractNumId w:val="29"/>
  </w:num>
  <w:num w:numId="34">
    <w:abstractNumId w:val="3"/>
  </w:num>
  <w:num w:numId="35">
    <w:abstractNumId w:val="41"/>
  </w:num>
  <w:num w:numId="36">
    <w:abstractNumId w:val="10"/>
  </w:num>
  <w:num w:numId="37">
    <w:abstractNumId w:val="43"/>
  </w:num>
  <w:num w:numId="38">
    <w:abstractNumId w:val="12"/>
  </w:num>
  <w:num w:numId="39">
    <w:abstractNumId w:val="24"/>
  </w:num>
  <w:num w:numId="40">
    <w:abstractNumId w:val="39"/>
  </w:num>
  <w:num w:numId="41">
    <w:abstractNumId w:val="33"/>
  </w:num>
  <w:num w:numId="42">
    <w:abstractNumId w:val="37"/>
  </w:num>
  <w:num w:numId="43">
    <w:abstractNumId w:val="32"/>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10"/>
    <w:rsid w:val="0000678E"/>
    <w:rsid w:val="0001284F"/>
    <w:rsid w:val="00013FB5"/>
    <w:rsid w:val="00015149"/>
    <w:rsid w:val="00015717"/>
    <w:rsid w:val="00016639"/>
    <w:rsid w:val="0001683E"/>
    <w:rsid w:val="00020AF6"/>
    <w:rsid w:val="00021A2F"/>
    <w:rsid w:val="00021B44"/>
    <w:rsid w:val="00030433"/>
    <w:rsid w:val="00032FC2"/>
    <w:rsid w:val="00033E40"/>
    <w:rsid w:val="00034E07"/>
    <w:rsid w:val="0003639F"/>
    <w:rsid w:val="00037FF2"/>
    <w:rsid w:val="00040D82"/>
    <w:rsid w:val="00041754"/>
    <w:rsid w:val="000422B1"/>
    <w:rsid w:val="00047488"/>
    <w:rsid w:val="00050E05"/>
    <w:rsid w:val="0005135E"/>
    <w:rsid w:val="00051756"/>
    <w:rsid w:val="00055365"/>
    <w:rsid w:val="000603B5"/>
    <w:rsid w:val="000614AB"/>
    <w:rsid w:val="000636D0"/>
    <w:rsid w:val="00063C5E"/>
    <w:rsid w:val="00065735"/>
    <w:rsid w:val="00067DEE"/>
    <w:rsid w:val="00070264"/>
    <w:rsid w:val="00070CE4"/>
    <w:rsid w:val="00074CFE"/>
    <w:rsid w:val="00076F2E"/>
    <w:rsid w:val="00077821"/>
    <w:rsid w:val="00081F43"/>
    <w:rsid w:val="00082E3D"/>
    <w:rsid w:val="000832A8"/>
    <w:rsid w:val="00083E66"/>
    <w:rsid w:val="000911E1"/>
    <w:rsid w:val="000929F1"/>
    <w:rsid w:val="000A00A0"/>
    <w:rsid w:val="000A0822"/>
    <w:rsid w:val="000A25E0"/>
    <w:rsid w:val="000A4223"/>
    <w:rsid w:val="000A53B0"/>
    <w:rsid w:val="000A58DC"/>
    <w:rsid w:val="000A7376"/>
    <w:rsid w:val="000B017D"/>
    <w:rsid w:val="000B17A9"/>
    <w:rsid w:val="000B5520"/>
    <w:rsid w:val="000B7125"/>
    <w:rsid w:val="000C0876"/>
    <w:rsid w:val="000D0C66"/>
    <w:rsid w:val="000D211B"/>
    <w:rsid w:val="000D4912"/>
    <w:rsid w:val="000D5A8D"/>
    <w:rsid w:val="000D7433"/>
    <w:rsid w:val="000E1D7D"/>
    <w:rsid w:val="000E40AC"/>
    <w:rsid w:val="000E426C"/>
    <w:rsid w:val="000E6972"/>
    <w:rsid w:val="000E6F7B"/>
    <w:rsid w:val="000F14F9"/>
    <w:rsid w:val="000F386E"/>
    <w:rsid w:val="000F51A7"/>
    <w:rsid w:val="000F60EE"/>
    <w:rsid w:val="001008BC"/>
    <w:rsid w:val="00100B5C"/>
    <w:rsid w:val="00102534"/>
    <w:rsid w:val="0011122A"/>
    <w:rsid w:val="00113769"/>
    <w:rsid w:val="001177E2"/>
    <w:rsid w:val="00117EF5"/>
    <w:rsid w:val="00125EF0"/>
    <w:rsid w:val="00127983"/>
    <w:rsid w:val="00134F87"/>
    <w:rsid w:val="00137549"/>
    <w:rsid w:val="00141538"/>
    <w:rsid w:val="00142445"/>
    <w:rsid w:val="001429D5"/>
    <w:rsid w:val="001456D6"/>
    <w:rsid w:val="001462DE"/>
    <w:rsid w:val="001463A7"/>
    <w:rsid w:val="00152DC4"/>
    <w:rsid w:val="00153FC4"/>
    <w:rsid w:val="00170F30"/>
    <w:rsid w:val="001714B6"/>
    <w:rsid w:val="00175210"/>
    <w:rsid w:val="0018013E"/>
    <w:rsid w:val="001820DF"/>
    <w:rsid w:val="00182F53"/>
    <w:rsid w:val="00191D55"/>
    <w:rsid w:val="001951BB"/>
    <w:rsid w:val="00196101"/>
    <w:rsid w:val="0019648A"/>
    <w:rsid w:val="001A1A32"/>
    <w:rsid w:val="001A4213"/>
    <w:rsid w:val="001A4639"/>
    <w:rsid w:val="001A6E96"/>
    <w:rsid w:val="001B0FAA"/>
    <w:rsid w:val="001B1DEB"/>
    <w:rsid w:val="001B2633"/>
    <w:rsid w:val="001B6FF1"/>
    <w:rsid w:val="001C02EB"/>
    <w:rsid w:val="001C0720"/>
    <w:rsid w:val="001C42BB"/>
    <w:rsid w:val="001D0976"/>
    <w:rsid w:val="001D50CD"/>
    <w:rsid w:val="001D620A"/>
    <w:rsid w:val="001D72EB"/>
    <w:rsid w:val="001D73F8"/>
    <w:rsid w:val="001E2C2B"/>
    <w:rsid w:val="001E7D59"/>
    <w:rsid w:val="001F09FD"/>
    <w:rsid w:val="001F1120"/>
    <w:rsid w:val="001F2D7E"/>
    <w:rsid w:val="001F3E88"/>
    <w:rsid w:val="001F40DA"/>
    <w:rsid w:val="00205A6E"/>
    <w:rsid w:val="0021084F"/>
    <w:rsid w:val="0021086D"/>
    <w:rsid w:val="002111BF"/>
    <w:rsid w:val="00213DFD"/>
    <w:rsid w:val="0021716E"/>
    <w:rsid w:val="00222B12"/>
    <w:rsid w:val="00230A52"/>
    <w:rsid w:val="00230E71"/>
    <w:rsid w:val="002322F8"/>
    <w:rsid w:val="002366A5"/>
    <w:rsid w:val="002379A6"/>
    <w:rsid w:val="00243248"/>
    <w:rsid w:val="002527C5"/>
    <w:rsid w:val="002532C6"/>
    <w:rsid w:val="00253707"/>
    <w:rsid w:val="00254085"/>
    <w:rsid w:val="00256FCE"/>
    <w:rsid w:val="00256FE1"/>
    <w:rsid w:val="00260AC2"/>
    <w:rsid w:val="0026510A"/>
    <w:rsid w:val="00265294"/>
    <w:rsid w:val="002675D0"/>
    <w:rsid w:val="002738EA"/>
    <w:rsid w:val="0027767C"/>
    <w:rsid w:val="002778E1"/>
    <w:rsid w:val="00277D0A"/>
    <w:rsid w:val="00280B11"/>
    <w:rsid w:val="0028221F"/>
    <w:rsid w:val="00282F77"/>
    <w:rsid w:val="00285E0E"/>
    <w:rsid w:val="00286933"/>
    <w:rsid w:val="00290E68"/>
    <w:rsid w:val="002933C1"/>
    <w:rsid w:val="002974D3"/>
    <w:rsid w:val="002A0F56"/>
    <w:rsid w:val="002A1772"/>
    <w:rsid w:val="002A3DFE"/>
    <w:rsid w:val="002A6B30"/>
    <w:rsid w:val="002A7A6F"/>
    <w:rsid w:val="002B0B73"/>
    <w:rsid w:val="002C29F5"/>
    <w:rsid w:val="002C3E99"/>
    <w:rsid w:val="002D2DDF"/>
    <w:rsid w:val="002D3BD1"/>
    <w:rsid w:val="002E11CD"/>
    <w:rsid w:val="002E5E34"/>
    <w:rsid w:val="002E7141"/>
    <w:rsid w:val="002F0AB5"/>
    <w:rsid w:val="002F15E5"/>
    <w:rsid w:val="002F704E"/>
    <w:rsid w:val="00300777"/>
    <w:rsid w:val="003059B8"/>
    <w:rsid w:val="00306220"/>
    <w:rsid w:val="0030739B"/>
    <w:rsid w:val="00307AA0"/>
    <w:rsid w:val="003129E2"/>
    <w:rsid w:val="00314BEB"/>
    <w:rsid w:val="003150EE"/>
    <w:rsid w:val="003160B6"/>
    <w:rsid w:val="00316398"/>
    <w:rsid w:val="0031706B"/>
    <w:rsid w:val="003201AF"/>
    <w:rsid w:val="00320285"/>
    <w:rsid w:val="00325C54"/>
    <w:rsid w:val="00326242"/>
    <w:rsid w:val="00336201"/>
    <w:rsid w:val="00337026"/>
    <w:rsid w:val="003430FF"/>
    <w:rsid w:val="003459E8"/>
    <w:rsid w:val="00350101"/>
    <w:rsid w:val="00351B8F"/>
    <w:rsid w:val="0036034D"/>
    <w:rsid w:val="003612DB"/>
    <w:rsid w:val="003627AF"/>
    <w:rsid w:val="00362FA1"/>
    <w:rsid w:val="00364607"/>
    <w:rsid w:val="003664AE"/>
    <w:rsid w:val="003719DD"/>
    <w:rsid w:val="003725A5"/>
    <w:rsid w:val="00375C50"/>
    <w:rsid w:val="00377890"/>
    <w:rsid w:val="003851BA"/>
    <w:rsid w:val="00391606"/>
    <w:rsid w:val="003964D9"/>
    <w:rsid w:val="003A01C7"/>
    <w:rsid w:val="003B14F1"/>
    <w:rsid w:val="003B19F1"/>
    <w:rsid w:val="003B1B4E"/>
    <w:rsid w:val="003B2011"/>
    <w:rsid w:val="003B5C5D"/>
    <w:rsid w:val="003C16F3"/>
    <w:rsid w:val="003C2019"/>
    <w:rsid w:val="003C34D4"/>
    <w:rsid w:val="003C3A19"/>
    <w:rsid w:val="003C3F2C"/>
    <w:rsid w:val="003C51F7"/>
    <w:rsid w:val="003C6B86"/>
    <w:rsid w:val="003C6CE7"/>
    <w:rsid w:val="003D1F67"/>
    <w:rsid w:val="003D29BC"/>
    <w:rsid w:val="003D2AE2"/>
    <w:rsid w:val="003D7C34"/>
    <w:rsid w:val="003E20C3"/>
    <w:rsid w:val="003E4B6D"/>
    <w:rsid w:val="003E509B"/>
    <w:rsid w:val="003E5A15"/>
    <w:rsid w:val="003E67AA"/>
    <w:rsid w:val="003E6920"/>
    <w:rsid w:val="003F052C"/>
    <w:rsid w:val="003F1DB7"/>
    <w:rsid w:val="0040667E"/>
    <w:rsid w:val="004109CA"/>
    <w:rsid w:val="00423C9B"/>
    <w:rsid w:val="004255DE"/>
    <w:rsid w:val="00425EAB"/>
    <w:rsid w:val="00430573"/>
    <w:rsid w:val="00434586"/>
    <w:rsid w:val="00434DD8"/>
    <w:rsid w:val="00444F52"/>
    <w:rsid w:val="004500E6"/>
    <w:rsid w:val="00450347"/>
    <w:rsid w:val="004503A1"/>
    <w:rsid w:val="004507A1"/>
    <w:rsid w:val="00450BBB"/>
    <w:rsid w:val="00453BBF"/>
    <w:rsid w:val="00455D29"/>
    <w:rsid w:val="00457B73"/>
    <w:rsid w:val="00460B2C"/>
    <w:rsid w:val="00460D3A"/>
    <w:rsid w:val="00464EBE"/>
    <w:rsid w:val="004656D6"/>
    <w:rsid w:val="004709E1"/>
    <w:rsid w:val="00475BBD"/>
    <w:rsid w:val="00476C5E"/>
    <w:rsid w:val="00482F25"/>
    <w:rsid w:val="00483C53"/>
    <w:rsid w:val="00485265"/>
    <w:rsid w:val="0048670F"/>
    <w:rsid w:val="00487F11"/>
    <w:rsid w:val="004977BF"/>
    <w:rsid w:val="004A0721"/>
    <w:rsid w:val="004A1117"/>
    <w:rsid w:val="004A1987"/>
    <w:rsid w:val="004B0122"/>
    <w:rsid w:val="004B0699"/>
    <w:rsid w:val="004B09F5"/>
    <w:rsid w:val="004B2963"/>
    <w:rsid w:val="004B68D3"/>
    <w:rsid w:val="004C18D8"/>
    <w:rsid w:val="004C6AA5"/>
    <w:rsid w:val="004C78F4"/>
    <w:rsid w:val="004D2326"/>
    <w:rsid w:val="004D2B3F"/>
    <w:rsid w:val="004D3A6D"/>
    <w:rsid w:val="004D49AB"/>
    <w:rsid w:val="004D5866"/>
    <w:rsid w:val="004E0530"/>
    <w:rsid w:val="004E1E70"/>
    <w:rsid w:val="004E243A"/>
    <w:rsid w:val="004E43D9"/>
    <w:rsid w:val="004E792E"/>
    <w:rsid w:val="004F1110"/>
    <w:rsid w:val="004F6289"/>
    <w:rsid w:val="004F6488"/>
    <w:rsid w:val="0050674D"/>
    <w:rsid w:val="00511775"/>
    <w:rsid w:val="00515A44"/>
    <w:rsid w:val="005160E6"/>
    <w:rsid w:val="00522ED4"/>
    <w:rsid w:val="00522F24"/>
    <w:rsid w:val="00525646"/>
    <w:rsid w:val="00525A51"/>
    <w:rsid w:val="00530167"/>
    <w:rsid w:val="00530B23"/>
    <w:rsid w:val="005364AD"/>
    <w:rsid w:val="005433A5"/>
    <w:rsid w:val="005519C9"/>
    <w:rsid w:val="005539C5"/>
    <w:rsid w:val="00555425"/>
    <w:rsid w:val="0055575E"/>
    <w:rsid w:val="00555BEF"/>
    <w:rsid w:val="00555CBF"/>
    <w:rsid w:val="00555E03"/>
    <w:rsid w:val="005568AF"/>
    <w:rsid w:val="00560961"/>
    <w:rsid w:val="0057020D"/>
    <w:rsid w:val="00570E0C"/>
    <w:rsid w:val="00572557"/>
    <w:rsid w:val="00575F00"/>
    <w:rsid w:val="0058433D"/>
    <w:rsid w:val="005909B3"/>
    <w:rsid w:val="005938CC"/>
    <w:rsid w:val="00593DA2"/>
    <w:rsid w:val="0059440E"/>
    <w:rsid w:val="005944EE"/>
    <w:rsid w:val="005A140A"/>
    <w:rsid w:val="005A2846"/>
    <w:rsid w:val="005B0C1C"/>
    <w:rsid w:val="005B2163"/>
    <w:rsid w:val="005B2C4D"/>
    <w:rsid w:val="005B5BF2"/>
    <w:rsid w:val="005B68B7"/>
    <w:rsid w:val="005B69DD"/>
    <w:rsid w:val="005B74B0"/>
    <w:rsid w:val="005C6C59"/>
    <w:rsid w:val="005C6DDD"/>
    <w:rsid w:val="005D012E"/>
    <w:rsid w:val="005D4096"/>
    <w:rsid w:val="005D7062"/>
    <w:rsid w:val="005D70B1"/>
    <w:rsid w:val="005E13E1"/>
    <w:rsid w:val="005E2386"/>
    <w:rsid w:val="005E4B20"/>
    <w:rsid w:val="005E5607"/>
    <w:rsid w:val="005E6F2C"/>
    <w:rsid w:val="005F1EC4"/>
    <w:rsid w:val="005F2C65"/>
    <w:rsid w:val="005F533B"/>
    <w:rsid w:val="005F66BD"/>
    <w:rsid w:val="005F7315"/>
    <w:rsid w:val="0060111E"/>
    <w:rsid w:val="006013DB"/>
    <w:rsid w:val="0060149E"/>
    <w:rsid w:val="006017BB"/>
    <w:rsid w:val="00602E9C"/>
    <w:rsid w:val="006041ED"/>
    <w:rsid w:val="0060723A"/>
    <w:rsid w:val="0060798A"/>
    <w:rsid w:val="006136C0"/>
    <w:rsid w:val="00613C43"/>
    <w:rsid w:val="006149BC"/>
    <w:rsid w:val="00615A28"/>
    <w:rsid w:val="006260B9"/>
    <w:rsid w:val="00630A20"/>
    <w:rsid w:val="00632F57"/>
    <w:rsid w:val="00633F9A"/>
    <w:rsid w:val="00634A22"/>
    <w:rsid w:val="00635E32"/>
    <w:rsid w:val="00641568"/>
    <w:rsid w:val="006467F7"/>
    <w:rsid w:val="00646F83"/>
    <w:rsid w:val="0064747A"/>
    <w:rsid w:val="00647A47"/>
    <w:rsid w:val="00651007"/>
    <w:rsid w:val="0065486E"/>
    <w:rsid w:val="0065573C"/>
    <w:rsid w:val="0066179C"/>
    <w:rsid w:val="0066227E"/>
    <w:rsid w:val="00663554"/>
    <w:rsid w:val="00664911"/>
    <w:rsid w:val="00664A47"/>
    <w:rsid w:val="00665F88"/>
    <w:rsid w:val="00666C14"/>
    <w:rsid w:val="00667D09"/>
    <w:rsid w:val="0067067F"/>
    <w:rsid w:val="00670AC9"/>
    <w:rsid w:val="00672734"/>
    <w:rsid w:val="0067512A"/>
    <w:rsid w:val="006763BF"/>
    <w:rsid w:val="00677AB1"/>
    <w:rsid w:val="00683309"/>
    <w:rsid w:val="00690ABE"/>
    <w:rsid w:val="00692449"/>
    <w:rsid w:val="0069336F"/>
    <w:rsid w:val="00693D02"/>
    <w:rsid w:val="006977DB"/>
    <w:rsid w:val="00697BF9"/>
    <w:rsid w:val="006A0469"/>
    <w:rsid w:val="006A105D"/>
    <w:rsid w:val="006A5BC9"/>
    <w:rsid w:val="006B0B02"/>
    <w:rsid w:val="006B5D25"/>
    <w:rsid w:val="006B6F54"/>
    <w:rsid w:val="006C0316"/>
    <w:rsid w:val="006C0EE7"/>
    <w:rsid w:val="006C293D"/>
    <w:rsid w:val="006C44F8"/>
    <w:rsid w:val="006C6D9D"/>
    <w:rsid w:val="006D0CE0"/>
    <w:rsid w:val="006D0E89"/>
    <w:rsid w:val="006D29D0"/>
    <w:rsid w:val="006D5D2C"/>
    <w:rsid w:val="006D77A9"/>
    <w:rsid w:val="006D786C"/>
    <w:rsid w:val="006E3196"/>
    <w:rsid w:val="006E328E"/>
    <w:rsid w:val="006E4265"/>
    <w:rsid w:val="006E5706"/>
    <w:rsid w:val="006E6BFD"/>
    <w:rsid w:val="006E716B"/>
    <w:rsid w:val="006F0956"/>
    <w:rsid w:val="006F482F"/>
    <w:rsid w:val="006F6069"/>
    <w:rsid w:val="006F6881"/>
    <w:rsid w:val="006F72D5"/>
    <w:rsid w:val="00700AB8"/>
    <w:rsid w:val="00703035"/>
    <w:rsid w:val="007050EE"/>
    <w:rsid w:val="00706606"/>
    <w:rsid w:val="00706AB1"/>
    <w:rsid w:val="00706F54"/>
    <w:rsid w:val="0071282F"/>
    <w:rsid w:val="007128AD"/>
    <w:rsid w:val="00713B80"/>
    <w:rsid w:val="0071726D"/>
    <w:rsid w:val="0072379F"/>
    <w:rsid w:val="00725167"/>
    <w:rsid w:val="00725E94"/>
    <w:rsid w:val="00730A7F"/>
    <w:rsid w:val="00730B82"/>
    <w:rsid w:val="00732AD7"/>
    <w:rsid w:val="00733A7C"/>
    <w:rsid w:val="00733EDE"/>
    <w:rsid w:val="00736AAE"/>
    <w:rsid w:val="007375CA"/>
    <w:rsid w:val="00737A76"/>
    <w:rsid w:val="00740B10"/>
    <w:rsid w:val="00742269"/>
    <w:rsid w:val="007505F7"/>
    <w:rsid w:val="0075322E"/>
    <w:rsid w:val="00753655"/>
    <w:rsid w:val="007636CD"/>
    <w:rsid w:val="007637B4"/>
    <w:rsid w:val="007656F6"/>
    <w:rsid w:val="007678DC"/>
    <w:rsid w:val="007702EC"/>
    <w:rsid w:val="00771DBF"/>
    <w:rsid w:val="00771E8F"/>
    <w:rsid w:val="007730B4"/>
    <w:rsid w:val="00774CE0"/>
    <w:rsid w:val="00776D61"/>
    <w:rsid w:val="00781794"/>
    <w:rsid w:val="007818BB"/>
    <w:rsid w:val="00786A7C"/>
    <w:rsid w:val="00793032"/>
    <w:rsid w:val="00794078"/>
    <w:rsid w:val="00796163"/>
    <w:rsid w:val="007B05E3"/>
    <w:rsid w:val="007B0A23"/>
    <w:rsid w:val="007B2333"/>
    <w:rsid w:val="007B25A6"/>
    <w:rsid w:val="007B58C8"/>
    <w:rsid w:val="007B6616"/>
    <w:rsid w:val="007B6841"/>
    <w:rsid w:val="007B70E2"/>
    <w:rsid w:val="007C4754"/>
    <w:rsid w:val="007C4A68"/>
    <w:rsid w:val="007C5D4B"/>
    <w:rsid w:val="007C62AA"/>
    <w:rsid w:val="007D475F"/>
    <w:rsid w:val="007E381C"/>
    <w:rsid w:val="007E4F51"/>
    <w:rsid w:val="007E5BE6"/>
    <w:rsid w:val="007F5854"/>
    <w:rsid w:val="008003DA"/>
    <w:rsid w:val="008005F2"/>
    <w:rsid w:val="00802607"/>
    <w:rsid w:val="00803D6B"/>
    <w:rsid w:val="00804DAB"/>
    <w:rsid w:val="008216C4"/>
    <w:rsid w:val="00824908"/>
    <w:rsid w:val="008321AD"/>
    <w:rsid w:val="008322ED"/>
    <w:rsid w:val="00833387"/>
    <w:rsid w:val="008360F5"/>
    <w:rsid w:val="00840663"/>
    <w:rsid w:val="00841A9B"/>
    <w:rsid w:val="0084344A"/>
    <w:rsid w:val="00843CEA"/>
    <w:rsid w:val="00844B7C"/>
    <w:rsid w:val="008621B0"/>
    <w:rsid w:val="00862685"/>
    <w:rsid w:val="00862C63"/>
    <w:rsid w:val="00866087"/>
    <w:rsid w:val="008664EE"/>
    <w:rsid w:val="00866E70"/>
    <w:rsid w:val="008674A7"/>
    <w:rsid w:val="00871261"/>
    <w:rsid w:val="0087165F"/>
    <w:rsid w:val="00871A1F"/>
    <w:rsid w:val="00872C6C"/>
    <w:rsid w:val="008738C9"/>
    <w:rsid w:val="00875A7B"/>
    <w:rsid w:val="0088388C"/>
    <w:rsid w:val="00883B05"/>
    <w:rsid w:val="00886FD8"/>
    <w:rsid w:val="0089718B"/>
    <w:rsid w:val="008A76C9"/>
    <w:rsid w:val="008B1920"/>
    <w:rsid w:val="008B3EA4"/>
    <w:rsid w:val="008B5931"/>
    <w:rsid w:val="008C0E2E"/>
    <w:rsid w:val="008C42C2"/>
    <w:rsid w:val="008C789B"/>
    <w:rsid w:val="008C7F9A"/>
    <w:rsid w:val="008D3956"/>
    <w:rsid w:val="008D5F94"/>
    <w:rsid w:val="008D7345"/>
    <w:rsid w:val="008D76B4"/>
    <w:rsid w:val="008E3184"/>
    <w:rsid w:val="008E3A8C"/>
    <w:rsid w:val="008E428B"/>
    <w:rsid w:val="008E6D86"/>
    <w:rsid w:val="008E7C20"/>
    <w:rsid w:val="008F45B8"/>
    <w:rsid w:val="008F4C3F"/>
    <w:rsid w:val="008F6B0A"/>
    <w:rsid w:val="008F71A6"/>
    <w:rsid w:val="009014FD"/>
    <w:rsid w:val="00903560"/>
    <w:rsid w:val="00904B9B"/>
    <w:rsid w:val="00904E81"/>
    <w:rsid w:val="00907140"/>
    <w:rsid w:val="009078A6"/>
    <w:rsid w:val="00907C32"/>
    <w:rsid w:val="00911751"/>
    <w:rsid w:val="00912A53"/>
    <w:rsid w:val="009138B4"/>
    <w:rsid w:val="00914DFE"/>
    <w:rsid w:val="00915457"/>
    <w:rsid w:val="0091564B"/>
    <w:rsid w:val="00917A09"/>
    <w:rsid w:val="009213A1"/>
    <w:rsid w:val="0092301B"/>
    <w:rsid w:val="00923222"/>
    <w:rsid w:val="00924450"/>
    <w:rsid w:val="0092483F"/>
    <w:rsid w:val="009274D7"/>
    <w:rsid w:val="009279BE"/>
    <w:rsid w:val="00927CBA"/>
    <w:rsid w:val="009310B9"/>
    <w:rsid w:val="00937DD0"/>
    <w:rsid w:val="00940092"/>
    <w:rsid w:val="009439AE"/>
    <w:rsid w:val="00945D68"/>
    <w:rsid w:val="00945E1F"/>
    <w:rsid w:val="00952B16"/>
    <w:rsid w:val="009541D8"/>
    <w:rsid w:val="00955EC3"/>
    <w:rsid w:val="0096435C"/>
    <w:rsid w:val="00965A55"/>
    <w:rsid w:val="009702E2"/>
    <w:rsid w:val="0097446A"/>
    <w:rsid w:val="00976342"/>
    <w:rsid w:val="00982028"/>
    <w:rsid w:val="00982771"/>
    <w:rsid w:val="00985170"/>
    <w:rsid w:val="00993BF2"/>
    <w:rsid w:val="00993D8B"/>
    <w:rsid w:val="00996FEA"/>
    <w:rsid w:val="00997482"/>
    <w:rsid w:val="009A0F3D"/>
    <w:rsid w:val="009A2310"/>
    <w:rsid w:val="009A275C"/>
    <w:rsid w:val="009A4528"/>
    <w:rsid w:val="009A5373"/>
    <w:rsid w:val="009A6D26"/>
    <w:rsid w:val="009A7B86"/>
    <w:rsid w:val="009B7FCE"/>
    <w:rsid w:val="009C6A4B"/>
    <w:rsid w:val="009D08E7"/>
    <w:rsid w:val="009D5C70"/>
    <w:rsid w:val="009D5D42"/>
    <w:rsid w:val="009E5A9A"/>
    <w:rsid w:val="009F11E9"/>
    <w:rsid w:val="009F3861"/>
    <w:rsid w:val="009F727D"/>
    <w:rsid w:val="00A026EA"/>
    <w:rsid w:val="00A0427A"/>
    <w:rsid w:val="00A07501"/>
    <w:rsid w:val="00A11D30"/>
    <w:rsid w:val="00A122FC"/>
    <w:rsid w:val="00A14FC0"/>
    <w:rsid w:val="00A23B76"/>
    <w:rsid w:val="00A23E4C"/>
    <w:rsid w:val="00A24BB6"/>
    <w:rsid w:val="00A272B8"/>
    <w:rsid w:val="00A27618"/>
    <w:rsid w:val="00A3014A"/>
    <w:rsid w:val="00A32D33"/>
    <w:rsid w:val="00A34A35"/>
    <w:rsid w:val="00A36F15"/>
    <w:rsid w:val="00A41D3E"/>
    <w:rsid w:val="00A42846"/>
    <w:rsid w:val="00A428C1"/>
    <w:rsid w:val="00A45988"/>
    <w:rsid w:val="00A45FC0"/>
    <w:rsid w:val="00A477F6"/>
    <w:rsid w:val="00A505F3"/>
    <w:rsid w:val="00A5247F"/>
    <w:rsid w:val="00A54C92"/>
    <w:rsid w:val="00A5718B"/>
    <w:rsid w:val="00A670E9"/>
    <w:rsid w:val="00A678A6"/>
    <w:rsid w:val="00A7030E"/>
    <w:rsid w:val="00A70472"/>
    <w:rsid w:val="00A715BA"/>
    <w:rsid w:val="00A7386B"/>
    <w:rsid w:val="00A73A01"/>
    <w:rsid w:val="00A77D7B"/>
    <w:rsid w:val="00A809C5"/>
    <w:rsid w:val="00A81720"/>
    <w:rsid w:val="00A846BB"/>
    <w:rsid w:val="00A84A10"/>
    <w:rsid w:val="00A851F1"/>
    <w:rsid w:val="00A854A2"/>
    <w:rsid w:val="00A87292"/>
    <w:rsid w:val="00A95436"/>
    <w:rsid w:val="00A95C7A"/>
    <w:rsid w:val="00A96073"/>
    <w:rsid w:val="00AA0DA5"/>
    <w:rsid w:val="00AA1B94"/>
    <w:rsid w:val="00AA4354"/>
    <w:rsid w:val="00AA5F92"/>
    <w:rsid w:val="00AA61FB"/>
    <w:rsid w:val="00AB4AAB"/>
    <w:rsid w:val="00AB4B9A"/>
    <w:rsid w:val="00AC1999"/>
    <w:rsid w:val="00AC51F3"/>
    <w:rsid w:val="00AD0EA4"/>
    <w:rsid w:val="00AD66F4"/>
    <w:rsid w:val="00AE1A6A"/>
    <w:rsid w:val="00AE3273"/>
    <w:rsid w:val="00AE68BE"/>
    <w:rsid w:val="00AF21D4"/>
    <w:rsid w:val="00AF3555"/>
    <w:rsid w:val="00AF3E1B"/>
    <w:rsid w:val="00B01CF9"/>
    <w:rsid w:val="00B02C54"/>
    <w:rsid w:val="00B02CA6"/>
    <w:rsid w:val="00B16A3E"/>
    <w:rsid w:val="00B17747"/>
    <w:rsid w:val="00B17D1F"/>
    <w:rsid w:val="00B22457"/>
    <w:rsid w:val="00B26241"/>
    <w:rsid w:val="00B27B9F"/>
    <w:rsid w:val="00B31212"/>
    <w:rsid w:val="00B31980"/>
    <w:rsid w:val="00B31FA1"/>
    <w:rsid w:val="00B35672"/>
    <w:rsid w:val="00B411AB"/>
    <w:rsid w:val="00B429DB"/>
    <w:rsid w:val="00B46027"/>
    <w:rsid w:val="00B47EE2"/>
    <w:rsid w:val="00B50622"/>
    <w:rsid w:val="00B50AC9"/>
    <w:rsid w:val="00B52746"/>
    <w:rsid w:val="00B528C9"/>
    <w:rsid w:val="00B559A3"/>
    <w:rsid w:val="00B56851"/>
    <w:rsid w:val="00B56BB7"/>
    <w:rsid w:val="00B61C15"/>
    <w:rsid w:val="00B652D6"/>
    <w:rsid w:val="00B6546D"/>
    <w:rsid w:val="00B6667D"/>
    <w:rsid w:val="00B730EE"/>
    <w:rsid w:val="00B7513B"/>
    <w:rsid w:val="00B77C1B"/>
    <w:rsid w:val="00B80E4B"/>
    <w:rsid w:val="00B81D94"/>
    <w:rsid w:val="00B8609E"/>
    <w:rsid w:val="00B86518"/>
    <w:rsid w:val="00B86951"/>
    <w:rsid w:val="00B86B01"/>
    <w:rsid w:val="00B9053E"/>
    <w:rsid w:val="00B92B75"/>
    <w:rsid w:val="00B95264"/>
    <w:rsid w:val="00B97B5C"/>
    <w:rsid w:val="00B97BCF"/>
    <w:rsid w:val="00BA276B"/>
    <w:rsid w:val="00BA2B3A"/>
    <w:rsid w:val="00BA2CE9"/>
    <w:rsid w:val="00BA544A"/>
    <w:rsid w:val="00BA7113"/>
    <w:rsid w:val="00BB26E9"/>
    <w:rsid w:val="00BB27D4"/>
    <w:rsid w:val="00BB7E55"/>
    <w:rsid w:val="00BC3269"/>
    <w:rsid w:val="00BC7D4A"/>
    <w:rsid w:val="00BD0178"/>
    <w:rsid w:val="00BD0991"/>
    <w:rsid w:val="00BD5163"/>
    <w:rsid w:val="00BE4957"/>
    <w:rsid w:val="00BE7614"/>
    <w:rsid w:val="00BF3C29"/>
    <w:rsid w:val="00BF4270"/>
    <w:rsid w:val="00BF5452"/>
    <w:rsid w:val="00BF5BDB"/>
    <w:rsid w:val="00BF69F5"/>
    <w:rsid w:val="00C07407"/>
    <w:rsid w:val="00C10AA6"/>
    <w:rsid w:val="00C112FD"/>
    <w:rsid w:val="00C12211"/>
    <w:rsid w:val="00C16F67"/>
    <w:rsid w:val="00C25258"/>
    <w:rsid w:val="00C26153"/>
    <w:rsid w:val="00C265A1"/>
    <w:rsid w:val="00C27F93"/>
    <w:rsid w:val="00C30298"/>
    <w:rsid w:val="00C30E47"/>
    <w:rsid w:val="00C34743"/>
    <w:rsid w:val="00C3701A"/>
    <w:rsid w:val="00C402CB"/>
    <w:rsid w:val="00C4060C"/>
    <w:rsid w:val="00C408FA"/>
    <w:rsid w:val="00C459E9"/>
    <w:rsid w:val="00C46CDB"/>
    <w:rsid w:val="00C535ED"/>
    <w:rsid w:val="00C537CA"/>
    <w:rsid w:val="00C546E9"/>
    <w:rsid w:val="00C6083F"/>
    <w:rsid w:val="00C61132"/>
    <w:rsid w:val="00C718F4"/>
    <w:rsid w:val="00C80374"/>
    <w:rsid w:val="00C816D3"/>
    <w:rsid w:val="00C86D58"/>
    <w:rsid w:val="00C87EE3"/>
    <w:rsid w:val="00C904A3"/>
    <w:rsid w:val="00C907CC"/>
    <w:rsid w:val="00C90C80"/>
    <w:rsid w:val="00C91C99"/>
    <w:rsid w:val="00C922B8"/>
    <w:rsid w:val="00C93014"/>
    <w:rsid w:val="00CA25DF"/>
    <w:rsid w:val="00CA63AE"/>
    <w:rsid w:val="00CA6FD4"/>
    <w:rsid w:val="00CB279B"/>
    <w:rsid w:val="00CB34CE"/>
    <w:rsid w:val="00CB511D"/>
    <w:rsid w:val="00CB5770"/>
    <w:rsid w:val="00CB7415"/>
    <w:rsid w:val="00CB7D40"/>
    <w:rsid w:val="00CC1EA4"/>
    <w:rsid w:val="00CC1EF2"/>
    <w:rsid w:val="00CC21DE"/>
    <w:rsid w:val="00CC3656"/>
    <w:rsid w:val="00CC596A"/>
    <w:rsid w:val="00CC79D4"/>
    <w:rsid w:val="00CD0503"/>
    <w:rsid w:val="00CD4614"/>
    <w:rsid w:val="00CD4F58"/>
    <w:rsid w:val="00CE1E6E"/>
    <w:rsid w:val="00CE5BD1"/>
    <w:rsid w:val="00CF5092"/>
    <w:rsid w:val="00D0340C"/>
    <w:rsid w:val="00D037C0"/>
    <w:rsid w:val="00D04EC4"/>
    <w:rsid w:val="00D05544"/>
    <w:rsid w:val="00D05E95"/>
    <w:rsid w:val="00D065B3"/>
    <w:rsid w:val="00D10D09"/>
    <w:rsid w:val="00D10D16"/>
    <w:rsid w:val="00D11A10"/>
    <w:rsid w:val="00D1490F"/>
    <w:rsid w:val="00D17978"/>
    <w:rsid w:val="00D21AB0"/>
    <w:rsid w:val="00D22018"/>
    <w:rsid w:val="00D25653"/>
    <w:rsid w:val="00D25E68"/>
    <w:rsid w:val="00D27A6B"/>
    <w:rsid w:val="00D310C3"/>
    <w:rsid w:val="00D35BE4"/>
    <w:rsid w:val="00D368DC"/>
    <w:rsid w:val="00D370EA"/>
    <w:rsid w:val="00D37CD9"/>
    <w:rsid w:val="00D40C53"/>
    <w:rsid w:val="00D41F9F"/>
    <w:rsid w:val="00D440E2"/>
    <w:rsid w:val="00D4544F"/>
    <w:rsid w:val="00D45C55"/>
    <w:rsid w:val="00D516AD"/>
    <w:rsid w:val="00D52720"/>
    <w:rsid w:val="00D53C1A"/>
    <w:rsid w:val="00D55F77"/>
    <w:rsid w:val="00D569E9"/>
    <w:rsid w:val="00D64CC7"/>
    <w:rsid w:val="00D6595D"/>
    <w:rsid w:val="00D6747B"/>
    <w:rsid w:val="00D70FCF"/>
    <w:rsid w:val="00D71A16"/>
    <w:rsid w:val="00D811B7"/>
    <w:rsid w:val="00D83362"/>
    <w:rsid w:val="00D840EA"/>
    <w:rsid w:val="00D8463A"/>
    <w:rsid w:val="00D8701C"/>
    <w:rsid w:val="00D872E6"/>
    <w:rsid w:val="00D90EB1"/>
    <w:rsid w:val="00D92BFA"/>
    <w:rsid w:val="00D939C2"/>
    <w:rsid w:val="00DA2574"/>
    <w:rsid w:val="00DA2D30"/>
    <w:rsid w:val="00DA2DA6"/>
    <w:rsid w:val="00DA6883"/>
    <w:rsid w:val="00DA7240"/>
    <w:rsid w:val="00DC5857"/>
    <w:rsid w:val="00DC5E8C"/>
    <w:rsid w:val="00DC6CFD"/>
    <w:rsid w:val="00DD2C06"/>
    <w:rsid w:val="00DD455D"/>
    <w:rsid w:val="00DD4BB3"/>
    <w:rsid w:val="00DD5976"/>
    <w:rsid w:val="00DD6343"/>
    <w:rsid w:val="00DE0D32"/>
    <w:rsid w:val="00DE402E"/>
    <w:rsid w:val="00DE5B5C"/>
    <w:rsid w:val="00DE61F0"/>
    <w:rsid w:val="00DF27DF"/>
    <w:rsid w:val="00DF31A2"/>
    <w:rsid w:val="00DF6898"/>
    <w:rsid w:val="00E0328C"/>
    <w:rsid w:val="00E102ED"/>
    <w:rsid w:val="00E13A2B"/>
    <w:rsid w:val="00E14F38"/>
    <w:rsid w:val="00E16D7A"/>
    <w:rsid w:val="00E200C6"/>
    <w:rsid w:val="00E21281"/>
    <w:rsid w:val="00E21C39"/>
    <w:rsid w:val="00E22F6F"/>
    <w:rsid w:val="00E239B0"/>
    <w:rsid w:val="00E24014"/>
    <w:rsid w:val="00E362E8"/>
    <w:rsid w:val="00E4327D"/>
    <w:rsid w:val="00E44C98"/>
    <w:rsid w:val="00E46DCC"/>
    <w:rsid w:val="00E50934"/>
    <w:rsid w:val="00E524A4"/>
    <w:rsid w:val="00E57697"/>
    <w:rsid w:val="00E615B9"/>
    <w:rsid w:val="00E61F0C"/>
    <w:rsid w:val="00E62269"/>
    <w:rsid w:val="00E644B0"/>
    <w:rsid w:val="00E64B83"/>
    <w:rsid w:val="00E70224"/>
    <w:rsid w:val="00E80E02"/>
    <w:rsid w:val="00E8143B"/>
    <w:rsid w:val="00E83000"/>
    <w:rsid w:val="00E84096"/>
    <w:rsid w:val="00E85F00"/>
    <w:rsid w:val="00E86843"/>
    <w:rsid w:val="00E917EC"/>
    <w:rsid w:val="00E92A58"/>
    <w:rsid w:val="00E94AA9"/>
    <w:rsid w:val="00E95F40"/>
    <w:rsid w:val="00E97B25"/>
    <w:rsid w:val="00EA0B0E"/>
    <w:rsid w:val="00EA4357"/>
    <w:rsid w:val="00EA555F"/>
    <w:rsid w:val="00EA6454"/>
    <w:rsid w:val="00EB0E2C"/>
    <w:rsid w:val="00EB14B0"/>
    <w:rsid w:val="00EB1EFA"/>
    <w:rsid w:val="00EB405E"/>
    <w:rsid w:val="00EB45A7"/>
    <w:rsid w:val="00EB46E5"/>
    <w:rsid w:val="00EB5D3A"/>
    <w:rsid w:val="00EB665C"/>
    <w:rsid w:val="00EC0C4F"/>
    <w:rsid w:val="00EC1175"/>
    <w:rsid w:val="00EC12FA"/>
    <w:rsid w:val="00EC22BE"/>
    <w:rsid w:val="00EC2713"/>
    <w:rsid w:val="00EC59E5"/>
    <w:rsid w:val="00EC787D"/>
    <w:rsid w:val="00ED1362"/>
    <w:rsid w:val="00ED7877"/>
    <w:rsid w:val="00ED7891"/>
    <w:rsid w:val="00ED7BF5"/>
    <w:rsid w:val="00EE13FF"/>
    <w:rsid w:val="00EE4005"/>
    <w:rsid w:val="00EE4518"/>
    <w:rsid w:val="00EF002F"/>
    <w:rsid w:val="00EF0D02"/>
    <w:rsid w:val="00EF168E"/>
    <w:rsid w:val="00EF3C01"/>
    <w:rsid w:val="00F00BE5"/>
    <w:rsid w:val="00F0332F"/>
    <w:rsid w:val="00F03390"/>
    <w:rsid w:val="00F03F17"/>
    <w:rsid w:val="00F06D88"/>
    <w:rsid w:val="00F152EC"/>
    <w:rsid w:val="00F23D1C"/>
    <w:rsid w:val="00F261D8"/>
    <w:rsid w:val="00F33EC9"/>
    <w:rsid w:val="00F4112C"/>
    <w:rsid w:val="00F4454B"/>
    <w:rsid w:val="00F47DB7"/>
    <w:rsid w:val="00F52417"/>
    <w:rsid w:val="00F532E2"/>
    <w:rsid w:val="00F6001E"/>
    <w:rsid w:val="00F61221"/>
    <w:rsid w:val="00F6137B"/>
    <w:rsid w:val="00F63198"/>
    <w:rsid w:val="00F65051"/>
    <w:rsid w:val="00F65678"/>
    <w:rsid w:val="00F664EA"/>
    <w:rsid w:val="00F67D98"/>
    <w:rsid w:val="00F7453A"/>
    <w:rsid w:val="00F7643A"/>
    <w:rsid w:val="00F8258D"/>
    <w:rsid w:val="00F8304E"/>
    <w:rsid w:val="00F83278"/>
    <w:rsid w:val="00F85E11"/>
    <w:rsid w:val="00F8733F"/>
    <w:rsid w:val="00F911FC"/>
    <w:rsid w:val="00F961BB"/>
    <w:rsid w:val="00F97279"/>
    <w:rsid w:val="00FA00CB"/>
    <w:rsid w:val="00FA06F2"/>
    <w:rsid w:val="00FA08F9"/>
    <w:rsid w:val="00FA2C56"/>
    <w:rsid w:val="00FA34FD"/>
    <w:rsid w:val="00FB0647"/>
    <w:rsid w:val="00FB25AF"/>
    <w:rsid w:val="00FB3519"/>
    <w:rsid w:val="00FB4319"/>
    <w:rsid w:val="00FC3F3F"/>
    <w:rsid w:val="00FD1AFF"/>
    <w:rsid w:val="00FD35CB"/>
    <w:rsid w:val="00FD462A"/>
    <w:rsid w:val="00FD774B"/>
    <w:rsid w:val="00FE31EC"/>
    <w:rsid w:val="00FE464C"/>
    <w:rsid w:val="00FE6D99"/>
    <w:rsid w:val="00FE6DFB"/>
    <w:rsid w:val="00FF0E82"/>
    <w:rsid w:val="00FF0EED"/>
    <w:rsid w:val="00FF1E00"/>
    <w:rsid w:val="00FF2B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80C13113-1477-4C8B-BF98-CC8585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F9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BA276B"/>
    <w:rPr>
      <w:color w:val="0000FF" w:themeColor="hyperlink"/>
      <w:u w:val="single"/>
    </w:rPr>
  </w:style>
  <w:style w:type="table" w:customStyle="1" w:styleId="Tabellenraster1">
    <w:name w:val="Tabellenraster1"/>
    <w:basedOn w:val="NormaleTabelle"/>
    <w:next w:val="Tabellenraster"/>
    <w:uiPriority w:val="59"/>
    <w:rsid w:val="009702E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C36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936">
      <w:bodyDiv w:val="1"/>
      <w:marLeft w:val="0"/>
      <w:marRight w:val="0"/>
      <w:marTop w:val="0"/>
      <w:marBottom w:val="0"/>
      <w:divBdr>
        <w:top w:val="none" w:sz="0" w:space="0" w:color="auto"/>
        <w:left w:val="none" w:sz="0" w:space="0" w:color="auto"/>
        <w:bottom w:val="none" w:sz="0" w:space="0" w:color="auto"/>
        <w:right w:val="none" w:sz="0" w:space="0" w:color="auto"/>
      </w:divBdr>
    </w:div>
    <w:div w:id="40134598">
      <w:bodyDiv w:val="1"/>
      <w:marLeft w:val="0"/>
      <w:marRight w:val="0"/>
      <w:marTop w:val="0"/>
      <w:marBottom w:val="0"/>
      <w:divBdr>
        <w:top w:val="none" w:sz="0" w:space="0" w:color="auto"/>
        <w:left w:val="none" w:sz="0" w:space="0" w:color="auto"/>
        <w:bottom w:val="none" w:sz="0" w:space="0" w:color="auto"/>
        <w:right w:val="none" w:sz="0" w:space="0" w:color="auto"/>
      </w:divBdr>
    </w:div>
    <w:div w:id="281500032">
      <w:bodyDiv w:val="1"/>
      <w:marLeft w:val="0"/>
      <w:marRight w:val="0"/>
      <w:marTop w:val="0"/>
      <w:marBottom w:val="0"/>
      <w:divBdr>
        <w:top w:val="none" w:sz="0" w:space="0" w:color="auto"/>
        <w:left w:val="none" w:sz="0" w:space="0" w:color="auto"/>
        <w:bottom w:val="none" w:sz="0" w:space="0" w:color="auto"/>
        <w:right w:val="none" w:sz="0" w:space="0" w:color="auto"/>
      </w:divBdr>
    </w:div>
    <w:div w:id="289560121">
      <w:bodyDiv w:val="1"/>
      <w:marLeft w:val="0"/>
      <w:marRight w:val="0"/>
      <w:marTop w:val="0"/>
      <w:marBottom w:val="0"/>
      <w:divBdr>
        <w:top w:val="none" w:sz="0" w:space="0" w:color="auto"/>
        <w:left w:val="none" w:sz="0" w:space="0" w:color="auto"/>
        <w:bottom w:val="none" w:sz="0" w:space="0" w:color="auto"/>
        <w:right w:val="none" w:sz="0" w:space="0" w:color="auto"/>
      </w:divBdr>
    </w:div>
    <w:div w:id="351537165">
      <w:bodyDiv w:val="1"/>
      <w:marLeft w:val="0"/>
      <w:marRight w:val="0"/>
      <w:marTop w:val="0"/>
      <w:marBottom w:val="0"/>
      <w:divBdr>
        <w:top w:val="none" w:sz="0" w:space="0" w:color="auto"/>
        <w:left w:val="none" w:sz="0" w:space="0" w:color="auto"/>
        <w:bottom w:val="none" w:sz="0" w:space="0" w:color="auto"/>
        <w:right w:val="none" w:sz="0" w:space="0" w:color="auto"/>
      </w:divBdr>
    </w:div>
    <w:div w:id="410279928">
      <w:bodyDiv w:val="1"/>
      <w:marLeft w:val="0"/>
      <w:marRight w:val="0"/>
      <w:marTop w:val="0"/>
      <w:marBottom w:val="0"/>
      <w:divBdr>
        <w:top w:val="none" w:sz="0" w:space="0" w:color="auto"/>
        <w:left w:val="none" w:sz="0" w:space="0" w:color="auto"/>
        <w:bottom w:val="none" w:sz="0" w:space="0" w:color="auto"/>
        <w:right w:val="none" w:sz="0" w:space="0" w:color="auto"/>
      </w:divBdr>
    </w:div>
    <w:div w:id="420108880">
      <w:bodyDiv w:val="1"/>
      <w:marLeft w:val="0"/>
      <w:marRight w:val="0"/>
      <w:marTop w:val="0"/>
      <w:marBottom w:val="0"/>
      <w:divBdr>
        <w:top w:val="none" w:sz="0" w:space="0" w:color="auto"/>
        <w:left w:val="none" w:sz="0" w:space="0" w:color="auto"/>
        <w:bottom w:val="none" w:sz="0" w:space="0" w:color="auto"/>
        <w:right w:val="none" w:sz="0" w:space="0" w:color="auto"/>
      </w:divBdr>
    </w:div>
    <w:div w:id="564611145">
      <w:bodyDiv w:val="1"/>
      <w:marLeft w:val="0"/>
      <w:marRight w:val="0"/>
      <w:marTop w:val="0"/>
      <w:marBottom w:val="0"/>
      <w:divBdr>
        <w:top w:val="none" w:sz="0" w:space="0" w:color="auto"/>
        <w:left w:val="none" w:sz="0" w:space="0" w:color="auto"/>
        <w:bottom w:val="none" w:sz="0" w:space="0" w:color="auto"/>
        <w:right w:val="none" w:sz="0" w:space="0" w:color="auto"/>
      </w:divBdr>
    </w:div>
    <w:div w:id="673461600">
      <w:bodyDiv w:val="1"/>
      <w:marLeft w:val="0"/>
      <w:marRight w:val="0"/>
      <w:marTop w:val="0"/>
      <w:marBottom w:val="0"/>
      <w:divBdr>
        <w:top w:val="none" w:sz="0" w:space="0" w:color="auto"/>
        <w:left w:val="none" w:sz="0" w:space="0" w:color="auto"/>
        <w:bottom w:val="none" w:sz="0" w:space="0" w:color="auto"/>
        <w:right w:val="none" w:sz="0" w:space="0" w:color="auto"/>
      </w:divBdr>
    </w:div>
    <w:div w:id="712966923">
      <w:bodyDiv w:val="1"/>
      <w:marLeft w:val="0"/>
      <w:marRight w:val="0"/>
      <w:marTop w:val="0"/>
      <w:marBottom w:val="0"/>
      <w:divBdr>
        <w:top w:val="none" w:sz="0" w:space="0" w:color="auto"/>
        <w:left w:val="none" w:sz="0" w:space="0" w:color="auto"/>
        <w:bottom w:val="none" w:sz="0" w:space="0" w:color="auto"/>
        <w:right w:val="none" w:sz="0" w:space="0" w:color="auto"/>
      </w:divBdr>
    </w:div>
    <w:div w:id="756556984">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64776806">
      <w:bodyDiv w:val="1"/>
      <w:marLeft w:val="0"/>
      <w:marRight w:val="0"/>
      <w:marTop w:val="0"/>
      <w:marBottom w:val="0"/>
      <w:divBdr>
        <w:top w:val="none" w:sz="0" w:space="0" w:color="auto"/>
        <w:left w:val="none" w:sz="0" w:space="0" w:color="auto"/>
        <w:bottom w:val="none" w:sz="0" w:space="0" w:color="auto"/>
        <w:right w:val="none" w:sz="0" w:space="0" w:color="auto"/>
      </w:divBdr>
    </w:div>
    <w:div w:id="969282156">
      <w:bodyDiv w:val="1"/>
      <w:marLeft w:val="0"/>
      <w:marRight w:val="0"/>
      <w:marTop w:val="0"/>
      <w:marBottom w:val="0"/>
      <w:divBdr>
        <w:top w:val="none" w:sz="0" w:space="0" w:color="auto"/>
        <w:left w:val="none" w:sz="0" w:space="0" w:color="auto"/>
        <w:bottom w:val="none" w:sz="0" w:space="0" w:color="auto"/>
        <w:right w:val="none" w:sz="0" w:space="0" w:color="auto"/>
      </w:divBdr>
    </w:div>
    <w:div w:id="987710802">
      <w:bodyDiv w:val="1"/>
      <w:marLeft w:val="0"/>
      <w:marRight w:val="0"/>
      <w:marTop w:val="0"/>
      <w:marBottom w:val="0"/>
      <w:divBdr>
        <w:top w:val="none" w:sz="0" w:space="0" w:color="auto"/>
        <w:left w:val="none" w:sz="0" w:space="0" w:color="auto"/>
        <w:bottom w:val="none" w:sz="0" w:space="0" w:color="auto"/>
        <w:right w:val="none" w:sz="0" w:space="0" w:color="auto"/>
      </w:divBdr>
    </w:div>
    <w:div w:id="1026518831">
      <w:bodyDiv w:val="1"/>
      <w:marLeft w:val="0"/>
      <w:marRight w:val="0"/>
      <w:marTop w:val="0"/>
      <w:marBottom w:val="0"/>
      <w:divBdr>
        <w:top w:val="none" w:sz="0" w:space="0" w:color="auto"/>
        <w:left w:val="none" w:sz="0" w:space="0" w:color="auto"/>
        <w:bottom w:val="none" w:sz="0" w:space="0" w:color="auto"/>
        <w:right w:val="none" w:sz="0" w:space="0" w:color="auto"/>
      </w:divBdr>
    </w:div>
    <w:div w:id="1084181230">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0502650">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74786243">
      <w:bodyDiv w:val="1"/>
      <w:marLeft w:val="0"/>
      <w:marRight w:val="0"/>
      <w:marTop w:val="0"/>
      <w:marBottom w:val="0"/>
      <w:divBdr>
        <w:top w:val="none" w:sz="0" w:space="0" w:color="auto"/>
        <w:left w:val="none" w:sz="0" w:space="0" w:color="auto"/>
        <w:bottom w:val="none" w:sz="0" w:space="0" w:color="auto"/>
        <w:right w:val="none" w:sz="0" w:space="0" w:color="auto"/>
      </w:divBdr>
    </w:div>
    <w:div w:id="1525097578">
      <w:bodyDiv w:val="1"/>
      <w:marLeft w:val="0"/>
      <w:marRight w:val="0"/>
      <w:marTop w:val="0"/>
      <w:marBottom w:val="0"/>
      <w:divBdr>
        <w:top w:val="none" w:sz="0" w:space="0" w:color="auto"/>
        <w:left w:val="none" w:sz="0" w:space="0" w:color="auto"/>
        <w:bottom w:val="none" w:sz="0" w:space="0" w:color="auto"/>
        <w:right w:val="none" w:sz="0" w:space="0" w:color="auto"/>
      </w:divBdr>
    </w:div>
    <w:div w:id="1626622903">
      <w:bodyDiv w:val="1"/>
      <w:marLeft w:val="0"/>
      <w:marRight w:val="0"/>
      <w:marTop w:val="0"/>
      <w:marBottom w:val="0"/>
      <w:divBdr>
        <w:top w:val="none" w:sz="0" w:space="0" w:color="auto"/>
        <w:left w:val="none" w:sz="0" w:space="0" w:color="auto"/>
        <w:bottom w:val="none" w:sz="0" w:space="0" w:color="auto"/>
        <w:right w:val="none" w:sz="0" w:space="0" w:color="auto"/>
      </w:divBdr>
    </w:div>
    <w:div w:id="1892573317">
      <w:bodyDiv w:val="1"/>
      <w:marLeft w:val="0"/>
      <w:marRight w:val="0"/>
      <w:marTop w:val="0"/>
      <w:marBottom w:val="0"/>
      <w:divBdr>
        <w:top w:val="none" w:sz="0" w:space="0" w:color="auto"/>
        <w:left w:val="none" w:sz="0" w:space="0" w:color="auto"/>
        <w:bottom w:val="none" w:sz="0" w:space="0" w:color="auto"/>
        <w:right w:val="none" w:sz="0" w:space="0" w:color="auto"/>
      </w:divBdr>
    </w:div>
    <w:div w:id="1971864890">
      <w:bodyDiv w:val="1"/>
      <w:marLeft w:val="0"/>
      <w:marRight w:val="0"/>
      <w:marTop w:val="0"/>
      <w:marBottom w:val="0"/>
      <w:divBdr>
        <w:top w:val="none" w:sz="0" w:space="0" w:color="auto"/>
        <w:left w:val="none" w:sz="0" w:space="0" w:color="auto"/>
        <w:bottom w:val="none" w:sz="0" w:space="0" w:color="auto"/>
        <w:right w:val="none" w:sz="0" w:space="0" w:color="auto"/>
      </w:divBdr>
    </w:div>
    <w:div w:id="202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6163B-34C8-4580-A055-8757DBA9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4</cp:revision>
  <cp:lastPrinted>2019-07-22T09:35:00Z</cp:lastPrinted>
  <dcterms:created xsi:type="dcterms:W3CDTF">2021-07-06T09:01:00Z</dcterms:created>
  <dcterms:modified xsi:type="dcterms:W3CDTF">2021-07-06T09:02:00Z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